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10" w:rsidRPr="00922F69" w:rsidRDefault="00531EB6" w:rsidP="00FC4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410" w:rsidRPr="00922F6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070410" w:rsidRPr="00922F69" w:rsidRDefault="00070410" w:rsidP="00FC4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69">
        <w:rPr>
          <w:rFonts w:ascii="Times New Roman" w:hAnsi="Times New Roman" w:cs="Times New Roman"/>
          <w:b/>
          <w:sz w:val="28"/>
          <w:szCs w:val="28"/>
        </w:rPr>
        <w:t xml:space="preserve">Сахалинского УФАС России </w:t>
      </w:r>
    </w:p>
    <w:p w:rsidR="00070410" w:rsidRPr="00922F69" w:rsidRDefault="00070410" w:rsidP="00FC4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69">
        <w:rPr>
          <w:rFonts w:ascii="Times New Roman" w:hAnsi="Times New Roman" w:cs="Times New Roman"/>
          <w:b/>
          <w:sz w:val="28"/>
          <w:szCs w:val="28"/>
        </w:rPr>
        <w:t>с обобщенными результатами правоприменительной практики в сфере антимонопольного контроля</w:t>
      </w:r>
    </w:p>
    <w:p w:rsidR="00070410" w:rsidRPr="00922F69" w:rsidRDefault="00070410" w:rsidP="00FC45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D3D" w:rsidRPr="00922F69" w:rsidRDefault="00070410" w:rsidP="00FC45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Данный доклад подготовлен в рамках реализации пунктов 2 и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пункта 1 части 1 статьи 17 Федерального закона от 23.06.2016 № 182-ФЗ «</w:t>
      </w:r>
      <w:proofErr w:type="gramStart"/>
      <w:r w:rsidRPr="00922F6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F69">
        <w:rPr>
          <w:rFonts w:ascii="Times New Roman" w:hAnsi="Times New Roman" w:cs="Times New Roman"/>
          <w:sz w:val="28"/>
          <w:szCs w:val="28"/>
        </w:rPr>
        <w:t>основах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 в Российской Федерации»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законодательства.</w:t>
      </w:r>
    </w:p>
    <w:p w:rsidR="00424D3D" w:rsidRPr="00922F69" w:rsidRDefault="00424D3D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F69">
        <w:rPr>
          <w:rFonts w:ascii="Times New Roman" w:hAnsi="Times New Roman" w:cs="Times New Roman"/>
          <w:sz w:val="28"/>
          <w:szCs w:val="28"/>
        </w:rPr>
        <w:t>Сахалинское УФАС России является уполномоченным федеральным органом исполнительной власти, осуществляющим функции по контролю за соблюдением антимонопольного законодательства, законодательства в сфере деятельности субъектов естественных монополий, в сфере государственного регулирования цен (тарифов) на товары (услуги), рекламы, контролю (надзору)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 на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 территории Сахалинской области.</w:t>
      </w:r>
    </w:p>
    <w:p w:rsidR="00424D3D" w:rsidRPr="00922F69" w:rsidRDefault="00424D3D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Реализацию полномочий ФАС России осуществляет под девизом: «Свобода конкуренции и эффективная защита предпринимательства ради будущего России».</w:t>
      </w:r>
    </w:p>
    <w:p w:rsidR="00424D3D" w:rsidRPr="00922F69" w:rsidRDefault="00424D3D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Работа в сфере интересов субъектов предпринимательства осуществляется  в соотве</w:t>
      </w:r>
      <w:r w:rsidR="00467E4B" w:rsidRPr="00922F69">
        <w:rPr>
          <w:rFonts w:ascii="Times New Roman" w:hAnsi="Times New Roman" w:cs="Times New Roman"/>
          <w:sz w:val="28"/>
          <w:szCs w:val="28"/>
        </w:rPr>
        <w:t>т</w:t>
      </w:r>
      <w:r w:rsidRPr="00922F69">
        <w:rPr>
          <w:rFonts w:ascii="Times New Roman" w:hAnsi="Times New Roman" w:cs="Times New Roman"/>
          <w:sz w:val="28"/>
          <w:szCs w:val="28"/>
        </w:rPr>
        <w:t xml:space="preserve">ствии с основным принципом Сахалинского УФАС России </w:t>
      </w:r>
      <w:r w:rsidR="00467E4B" w:rsidRPr="00922F69">
        <w:rPr>
          <w:rFonts w:ascii="Times New Roman" w:hAnsi="Times New Roman" w:cs="Times New Roman"/>
          <w:sz w:val="28"/>
          <w:szCs w:val="28"/>
        </w:rPr>
        <w:t>-</w:t>
      </w:r>
      <w:r w:rsidRPr="00922F69">
        <w:rPr>
          <w:rFonts w:ascii="Times New Roman" w:hAnsi="Times New Roman" w:cs="Times New Roman"/>
          <w:sz w:val="28"/>
          <w:szCs w:val="28"/>
        </w:rPr>
        <w:t xml:space="preserve"> обеспечение защиты конкуренции на товарных рынках.</w:t>
      </w:r>
    </w:p>
    <w:p w:rsidR="00424D3D" w:rsidRPr="00922F69" w:rsidRDefault="00424D3D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F69">
        <w:rPr>
          <w:rFonts w:ascii="Times New Roman" w:hAnsi="Times New Roman" w:cs="Times New Roman"/>
          <w:sz w:val="28"/>
          <w:szCs w:val="28"/>
        </w:rPr>
        <w:t>При этом антимонопольный орган защищает добросовестных предпринимателей, соблюдающих закон и действующих согласно принципам добросовестной конкуренции, от проявлений монополистической деятельности, недобросовестной конкуренции со стороны конкурентов;  недопущения, ограничения, устранения конкуренции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Федерации.</w:t>
      </w:r>
      <w:proofErr w:type="gramEnd"/>
    </w:p>
    <w:p w:rsidR="00467E4B" w:rsidRPr="00922F69" w:rsidRDefault="00467E4B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lastRenderedPageBreak/>
        <w:t xml:space="preserve">Такая защита происходит в результате рассмотрения дел о нарушении антимонопольного законодательства, выдачи предписаний о прекращении таких нарушений, </w:t>
      </w:r>
      <w:proofErr w:type="gramStart"/>
      <w:r w:rsidRPr="00922F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 исполнением таких предписаний и привлечение к административной ответственности за нарушение антимонопольного законодательства.</w:t>
      </w:r>
    </w:p>
    <w:p w:rsidR="00070410" w:rsidRPr="00922F69" w:rsidRDefault="00070410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 антимонопольного законодательства УФАС по Сахалинской области обобщило практику выявленных в 2017 году нарушений антимонопольного законодательства и ряда административных правонарушений, ответственность за которые  предусмотрены КоАП РФ.  </w:t>
      </w:r>
    </w:p>
    <w:p w:rsidR="00070410" w:rsidRPr="00922F69" w:rsidRDefault="00070410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7E4B" w:rsidRPr="00922F69" w:rsidRDefault="003A1860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467E4B" w:rsidRPr="00922F69">
        <w:rPr>
          <w:rFonts w:ascii="Times New Roman" w:hAnsi="Times New Roman" w:cs="Times New Roman"/>
          <w:sz w:val="28"/>
          <w:szCs w:val="28"/>
        </w:rPr>
        <w:t>201</w:t>
      </w:r>
      <w:r w:rsidR="00070410" w:rsidRPr="00922F69">
        <w:rPr>
          <w:rFonts w:ascii="Times New Roman" w:hAnsi="Times New Roman" w:cs="Times New Roman"/>
          <w:sz w:val="28"/>
          <w:szCs w:val="28"/>
        </w:rPr>
        <w:t>7</w:t>
      </w:r>
      <w:r w:rsidR="00467E4B" w:rsidRPr="00922F69">
        <w:rPr>
          <w:rFonts w:ascii="Times New Roman" w:hAnsi="Times New Roman" w:cs="Times New Roman"/>
          <w:sz w:val="28"/>
          <w:szCs w:val="28"/>
        </w:rPr>
        <w:t xml:space="preserve"> год</w:t>
      </w:r>
      <w:r w:rsidRPr="00922F69">
        <w:rPr>
          <w:rFonts w:ascii="Times New Roman" w:hAnsi="Times New Roman" w:cs="Times New Roman"/>
          <w:sz w:val="28"/>
          <w:szCs w:val="28"/>
        </w:rPr>
        <w:t>а</w:t>
      </w:r>
      <w:r w:rsidR="00467E4B" w:rsidRPr="00922F69">
        <w:rPr>
          <w:rFonts w:ascii="Times New Roman" w:hAnsi="Times New Roman" w:cs="Times New Roman"/>
          <w:sz w:val="28"/>
          <w:szCs w:val="28"/>
        </w:rPr>
        <w:t xml:space="preserve"> Сахалинским УФАС России </w:t>
      </w:r>
      <w:r w:rsidR="00DA05E7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2909FA" w:rsidRPr="00922F69">
        <w:rPr>
          <w:rFonts w:ascii="Times New Roman" w:hAnsi="Times New Roman" w:cs="Times New Roman"/>
          <w:sz w:val="28"/>
          <w:szCs w:val="28"/>
        </w:rPr>
        <w:t>71</w:t>
      </w:r>
      <w:r w:rsidR="00467E4B" w:rsidRPr="00922F6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A05E7">
        <w:rPr>
          <w:rFonts w:ascii="Times New Roman" w:hAnsi="Times New Roman" w:cs="Times New Roman"/>
          <w:sz w:val="28"/>
          <w:szCs w:val="28"/>
        </w:rPr>
        <w:t xml:space="preserve">е </w:t>
      </w:r>
      <w:r w:rsidR="00467E4B" w:rsidRPr="00922F69">
        <w:rPr>
          <w:rFonts w:ascii="Times New Roman" w:hAnsi="Times New Roman" w:cs="Times New Roman"/>
          <w:sz w:val="28"/>
          <w:szCs w:val="28"/>
        </w:rPr>
        <w:t xml:space="preserve">о нарушении антимонопольного законодательства, рассмотрено </w:t>
      </w:r>
      <w:r w:rsidR="002909FA" w:rsidRPr="00922F69">
        <w:rPr>
          <w:rFonts w:ascii="Times New Roman" w:hAnsi="Times New Roman" w:cs="Times New Roman"/>
          <w:sz w:val="28"/>
          <w:szCs w:val="28"/>
        </w:rPr>
        <w:t>12</w:t>
      </w:r>
      <w:r w:rsidR="00467E4B" w:rsidRPr="00922F69">
        <w:rPr>
          <w:rFonts w:ascii="Times New Roman" w:hAnsi="Times New Roman" w:cs="Times New Roman"/>
          <w:sz w:val="28"/>
          <w:szCs w:val="28"/>
        </w:rPr>
        <w:t xml:space="preserve"> дел о нарушении антимонопольного законодательства, признано </w:t>
      </w:r>
      <w:r w:rsidRPr="00922F69">
        <w:rPr>
          <w:rFonts w:ascii="Times New Roman" w:hAnsi="Times New Roman" w:cs="Times New Roman"/>
          <w:sz w:val="28"/>
          <w:szCs w:val="28"/>
        </w:rPr>
        <w:t>3</w:t>
      </w:r>
      <w:r w:rsidR="00467E4B" w:rsidRPr="00922F69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DA05E7">
        <w:rPr>
          <w:rFonts w:ascii="Times New Roman" w:hAnsi="Times New Roman" w:cs="Times New Roman"/>
          <w:sz w:val="28"/>
          <w:szCs w:val="28"/>
        </w:rPr>
        <w:t>я</w:t>
      </w:r>
      <w:r w:rsidR="00467E4B" w:rsidRPr="00922F69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DA05E7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  <w:r w:rsidR="00467E4B" w:rsidRPr="00922F69">
        <w:rPr>
          <w:rFonts w:ascii="Times New Roman" w:hAnsi="Times New Roman" w:cs="Times New Roman"/>
          <w:sz w:val="28"/>
          <w:szCs w:val="28"/>
        </w:rPr>
        <w:t xml:space="preserve">, выдано </w:t>
      </w:r>
      <w:r w:rsidRPr="00922F69">
        <w:rPr>
          <w:rFonts w:ascii="Times New Roman" w:hAnsi="Times New Roman" w:cs="Times New Roman"/>
          <w:sz w:val="28"/>
          <w:szCs w:val="28"/>
        </w:rPr>
        <w:t xml:space="preserve">3 </w:t>
      </w:r>
      <w:r w:rsidR="00467E4B" w:rsidRPr="00922F69">
        <w:rPr>
          <w:rFonts w:ascii="Times New Roman" w:hAnsi="Times New Roman" w:cs="Times New Roman"/>
          <w:sz w:val="28"/>
          <w:szCs w:val="28"/>
        </w:rPr>
        <w:t>предписани</w:t>
      </w:r>
      <w:r w:rsidR="00B078F3" w:rsidRPr="00922F69">
        <w:rPr>
          <w:rFonts w:ascii="Times New Roman" w:hAnsi="Times New Roman" w:cs="Times New Roman"/>
          <w:sz w:val="28"/>
          <w:szCs w:val="28"/>
        </w:rPr>
        <w:t>я</w:t>
      </w:r>
      <w:r w:rsidR="00467E4B" w:rsidRPr="00922F69">
        <w:rPr>
          <w:rFonts w:ascii="Times New Roman" w:hAnsi="Times New Roman" w:cs="Times New Roman"/>
          <w:sz w:val="28"/>
          <w:szCs w:val="28"/>
        </w:rPr>
        <w:t>, которые находятся в стадии исполнения.</w:t>
      </w:r>
    </w:p>
    <w:p w:rsidR="00424D3D" w:rsidRPr="00922F69" w:rsidRDefault="00467E4B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Кроме того выдано 1</w:t>
      </w:r>
      <w:r w:rsidR="00B078F3" w:rsidRPr="00922F69">
        <w:rPr>
          <w:rFonts w:ascii="Times New Roman" w:hAnsi="Times New Roman" w:cs="Times New Roman"/>
          <w:sz w:val="28"/>
          <w:szCs w:val="28"/>
        </w:rPr>
        <w:t>1</w:t>
      </w:r>
      <w:r w:rsidRPr="00922F69">
        <w:rPr>
          <w:rFonts w:ascii="Times New Roman" w:hAnsi="Times New Roman" w:cs="Times New Roman"/>
          <w:sz w:val="28"/>
          <w:szCs w:val="28"/>
        </w:rPr>
        <w:t xml:space="preserve"> предупреждений о </w:t>
      </w:r>
      <w:r w:rsidR="00B457AE" w:rsidRPr="00922F69">
        <w:rPr>
          <w:rFonts w:ascii="Times New Roman" w:hAnsi="Times New Roman" w:cs="Times New Roman"/>
          <w:sz w:val="28"/>
          <w:szCs w:val="28"/>
        </w:rPr>
        <w:t>прекращении</w:t>
      </w:r>
      <w:r w:rsidRPr="00922F69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законодательства. В случае исполнения такого предупреждения</w:t>
      </w:r>
      <w:r w:rsidR="00B457AE" w:rsidRPr="00922F69">
        <w:rPr>
          <w:rFonts w:ascii="Times New Roman" w:hAnsi="Times New Roman" w:cs="Times New Roman"/>
          <w:sz w:val="28"/>
          <w:szCs w:val="28"/>
        </w:rPr>
        <w:t xml:space="preserve"> дело о нарушении антимонопольного законодательства не возбуждается.</w:t>
      </w:r>
    </w:p>
    <w:p w:rsidR="003B27CD" w:rsidRPr="00922F69" w:rsidRDefault="003A1860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F69">
        <w:rPr>
          <w:rFonts w:ascii="Times New Roman" w:hAnsi="Times New Roman" w:cs="Times New Roman"/>
          <w:sz w:val="28"/>
          <w:szCs w:val="28"/>
        </w:rPr>
        <w:t>Частью 1 статьи 10 Закона  «О защите конкуренции» установлен запрет на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потребителей, в том числе такие следующие действия, как</w:t>
      </w:r>
      <w:r w:rsidR="003B27CD" w:rsidRPr="00922F69">
        <w:rPr>
          <w:rFonts w:ascii="Times New Roman" w:hAnsi="Times New Roman" w:cs="Times New Roman"/>
          <w:sz w:val="28"/>
          <w:szCs w:val="28"/>
        </w:rPr>
        <w:t xml:space="preserve"> установление финансовой организацией необоснованно высокой или необоснованно низкой цены</w:t>
      </w:r>
      <w:proofErr w:type="gramEnd"/>
      <w:r w:rsidR="003B27CD" w:rsidRPr="00922F69">
        <w:rPr>
          <w:rFonts w:ascii="Times New Roman" w:hAnsi="Times New Roman" w:cs="Times New Roman"/>
          <w:sz w:val="28"/>
          <w:szCs w:val="28"/>
        </w:rPr>
        <w:t xml:space="preserve"> финансовой услуги.</w:t>
      </w:r>
    </w:p>
    <w:p w:rsidR="003B27CD" w:rsidRDefault="003B27CD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По указанным признакам Сахалинским УФАС России рассмотрено дело о нарушении антимонопольного законодательства в отношен</w:t>
      </w:r>
      <w:proofErr w:type="gramStart"/>
      <w:r w:rsidRPr="00922F69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 «Сбербанк России». </w:t>
      </w:r>
      <w:proofErr w:type="gramStart"/>
      <w:r w:rsidR="00DA05E7">
        <w:rPr>
          <w:rFonts w:ascii="Times New Roman" w:hAnsi="Times New Roman" w:cs="Times New Roman"/>
          <w:sz w:val="28"/>
          <w:szCs w:val="28"/>
        </w:rPr>
        <w:t>Решением Сахалинского УФАС России</w:t>
      </w:r>
      <w:r w:rsidRPr="00922F69">
        <w:rPr>
          <w:rFonts w:ascii="Times New Roman" w:hAnsi="Times New Roman" w:cs="Times New Roman"/>
          <w:sz w:val="28"/>
          <w:szCs w:val="28"/>
        </w:rPr>
        <w:t xml:space="preserve"> действия ПАО Сбербанк в лице филиала-Дальневосточного банка ПАО Сбербанк, выразившиеся в установлении необоснованно высокой цены банковской услуги </w:t>
      </w:r>
      <w:r w:rsidRPr="00922F69">
        <w:rPr>
          <w:rStyle w:val="FontStyle24"/>
          <w:sz w:val="28"/>
          <w:szCs w:val="28"/>
        </w:rPr>
        <w:t xml:space="preserve">по </w:t>
      </w:r>
      <w:r w:rsidRPr="00922F69">
        <w:rPr>
          <w:rFonts w:ascii="Times New Roman" w:hAnsi="Times New Roman" w:cs="Times New Roman"/>
          <w:sz w:val="28"/>
          <w:szCs w:val="28"/>
        </w:rPr>
        <w:t xml:space="preserve">безналичным операциям по счету с использованием бумажного экземпляра расчетного документа, установленной на территории действия универсального дополнительного офиса №8567/089 Южно-Сахалинского отделения №8567 ПАО Сбербанк в городе Поронайск, содержат признаки злоупотребления финансовой организацией доминирующим положением </w:t>
      </w:r>
      <w:r w:rsidRPr="00922F69">
        <w:rPr>
          <w:rFonts w:ascii="Times New Roman" w:hAnsi="Times New Roman" w:cs="Times New Roman"/>
          <w:sz w:val="28"/>
          <w:szCs w:val="28"/>
        </w:rPr>
        <w:lastRenderedPageBreak/>
        <w:t>которые привели к ущемлению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 интересов хозяйствующего субъекта – ИП Василькова С.Н. в области предпринимательской деятельности и являются нарушением пункта 7 части 1 статьи 10 Закона «О защите конкуренции».</w:t>
      </w:r>
    </w:p>
    <w:p w:rsidR="00DA05E7" w:rsidRPr="00922F69" w:rsidRDefault="00DA05E7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7CD" w:rsidRPr="00922F69" w:rsidRDefault="003B27CD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2F69">
        <w:rPr>
          <w:rFonts w:ascii="Times New Roman" w:hAnsi="Times New Roman" w:cs="Times New Roman"/>
          <w:sz w:val="28"/>
          <w:szCs w:val="28"/>
        </w:rPr>
        <w:t>Статьей 15 Закона «О защите конкуренции» установлен з</w:t>
      </w:r>
      <w:r w:rsidRPr="00922F69">
        <w:rPr>
          <w:rFonts w:ascii="Times New Roman" w:hAnsi="Times New Roman" w:cs="Times New Roman"/>
          <w:bCs/>
          <w:sz w:val="28"/>
          <w:szCs w:val="28"/>
        </w:rPr>
        <w:t>апрет 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Федерации.</w:t>
      </w:r>
      <w:proofErr w:type="gramEnd"/>
    </w:p>
    <w:p w:rsidR="003B27CD" w:rsidRPr="00922F69" w:rsidRDefault="00805079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22F69">
        <w:rPr>
          <w:rFonts w:ascii="Times New Roman" w:hAnsi="Times New Roman" w:cs="Times New Roman"/>
          <w:bCs/>
          <w:sz w:val="28"/>
          <w:szCs w:val="28"/>
        </w:rPr>
        <w:t>Примерами указанных нарушений являются следующие факты.</w:t>
      </w:r>
    </w:p>
    <w:p w:rsidR="00805079" w:rsidRDefault="00805079" w:rsidP="00FC458D">
      <w:pPr>
        <w:tabs>
          <w:tab w:val="left" w:pos="851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Решением Сахалинского УФАС России №08-33/2017 от 10.07.2017 Управление ЖКХ Администрации МО «Холмский округ» было признано нарушившим часть 1 статьи 15 Федерального закона от 26.07.2006 №135-ФЗ «О защите конкуренции». Нарушение выразилось в заключени</w:t>
      </w:r>
      <w:proofErr w:type="gramStart"/>
      <w:r w:rsidRPr="00922F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 противоречащих антимонопольному законодательству соглашения №33 от 04.08.2016г. о предоставлении МУП «Муниципальная управляющая компания» субсидии из местного бюджета на сумму 11 672 570 (одиннадцать миллионов шестьсот семьдесят две тысячи пятьсот семьдесят) рублей и Дополнительного соглашения №1 от 12.08.2016г. которым размер субсидии увеличен до 54 502 499 (пятидесяти четырех миллионов пятисот двух тысяч четырехсот девяносто девяти) рублей. Субсидии предназначались для проведения работ по содержанию, обустройству и установку детских игровых и спортивных площадок и предоставлялись МУП «Муниципальная управляющая компания» без проведения конкурсных процедур, вопреки антимонопольному законодательству.</w:t>
      </w:r>
    </w:p>
    <w:p w:rsidR="00DA05E7" w:rsidRPr="00922F69" w:rsidRDefault="00DA05E7" w:rsidP="00FC458D">
      <w:pPr>
        <w:tabs>
          <w:tab w:val="left" w:pos="851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05079" w:rsidRPr="00922F69" w:rsidRDefault="00805079" w:rsidP="00FC458D">
      <w:pPr>
        <w:tabs>
          <w:tab w:val="left" w:pos="851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Решением Сахалинского УФАС России №08-38/2017 от 26.07.2017 Управление ЖКХ Администрации МО «Холмский округ» было признано нарушившим часть 1 статьи 15 Федерального закона от 26.07.2006 №135-ФЗ «О защите конкуренции». Нарушение выразилось в заключени</w:t>
      </w:r>
      <w:proofErr w:type="gramStart"/>
      <w:r w:rsidRPr="00922F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 противоречащих антимонопольному законодательству соглашения №35 от 04.08.2016г. о предоставлении МУП ЖКХ «Мастер»  субсидии из местного бюджета на сумму 39 116 216 (тридцать девять миллионов сто шестнадцать тысяч двести шестнадцать) рублей и Дополнительного соглашения №1 от 12.08.2016г. которым размер субсидии увеличен до 46 969 353 (сорока шести миллионов девятисот шестидесяти девяти тысяч двухсот шестнадцати) </w:t>
      </w:r>
      <w:r w:rsidRPr="00922F69">
        <w:rPr>
          <w:rFonts w:ascii="Times New Roman" w:hAnsi="Times New Roman" w:cs="Times New Roman"/>
          <w:sz w:val="28"/>
          <w:szCs w:val="28"/>
        </w:rPr>
        <w:lastRenderedPageBreak/>
        <w:t>рублей. Субсидии предназначались для проведения работ по содержанию, обустройству и установку детских игровых и спортивных площадок и предоставлялись МУП ЖКХ «Мастер»  без проведения конкурсных процедур, вопреки антимонопольному законодательству.</w:t>
      </w:r>
    </w:p>
    <w:p w:rsidR="003A1860" w:rsidRPr="00922F69" w:rsidRDefault="003A1860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5079" w:rsidRPr="00922F69" w:rsidRDefault="00805079" w:rsidP="00FC458D">
      <w:pPr>
        <w:pStyle w:val="a5"/>
        <w:spacing w:line="276" w:lineRule="auto"/>
      </w:pPr>
      <w:r w:rsidRPr="00922F69">
        <w:t>Необходимо отметить положительные результаты судебной работы Сахалинского УФАС России связанные с успешным доказыванием правомерности принятых решений.</w:t>
      </w:r>
    </w:p>
    <w:p w:rsidR="00805079" w:rsidRPr="00922F69" w:rsidRDefault="00805079" w:rsidP="00FC458D">
      <w:pPr>
        <w:pStyle w:val="a7"/>
        <w:spacing w:line="276" w:lineRule="auto"/>
        <w:ind w:right="-2" w:firstLine="709"/>
        <w:jc w:val="both"/>
        <w:rPr>
          <w:szCs w:val="28"/>
        </w:rPr>
      </w:pPr>
      <w:r w:rsidRPr="00922F69">
        <w:rPr>
          <w:b w:val="0"/>
          <w:szCs w:val="28"/>
        </w:rPr>
        <w:t>Приведем пример.</w:t>
      </w:r>
    </w:p>
    <w:p w:rsidR="003B27CD" w:rsidRPr="00922F69" w:rsidRDefault="003B27CD" w:rsidP="00FC458D">
      <w:pPr>
        <w:pStyle w:val="a7"/>
        <w:spacing w:line="276" w:lineRule="auto"/>
        <w:ind w:right="-2" w:firstLine="709"/>
        <w:jc w:val="both"/>
        <w:rPr>
          <w:b w:val="0"/>
          <w:szCs w:val="28"/>
        </w:rPr>
      </w:pPr>
      <w:r w:rsidRPr="00922F69">
        <w:rPr>
          <w:b w:val="0"/>
          <w:szCs w:val="28"/>
        </w:rPr>
        <w:t>Арбитражный суд апелляционной инстанции 23.08.2017 года постановил решение Арбитражного суда Сахалинской области от 14.06.2017 по делу № А59-4970/2016 оставить без изменения, а апелляционные жалобы АО «Сахалинская коммунальная компания» и Администрации г. Южно-Сахалинска - без удовлетворения.</w:t>
      </w:r>
    </w:p>
    <w:p w:rsidR="003B27CD" w:rsidRPr="00922F69" w:rsidRDefault="003B27CD" w:rsidP="00FC458D">
      <w:pPr>
        <w:pStyle w:val="a7"/>
        <w:tabs>
          <w:tab w:val="left" w:pos="709"/>
        </w:tabs>
        <w:spacing w:line="276" w:lineRule="auto"/>
        <w:ind w:right="-2" w:firstLine="709"/>
        <w:jc w:val="both"/>
        <w:rPr>
          <w:b w:val="0"/>
          <w:szCs w:val="28"/>
        </w:rPr>
      </w:pPr>
      <w:r w:rsidRPr="00922F69">
        <w:rPr>
          <w:b w:val="0"/>
          <w:szCs w:val="28"/>
        </w:rPr>
        <w:t>Комиссия Сахалинского УФАС России рассмотрела дело, возбужденное в отношен</w:t>
      </w:r>
      <w:proofErr w:type="gramStart"/>
      <w:r w:rsidRPr="00922F69">
        <w:rPr>
          <w:b w:val="0"/>
          <w:szCs w:val="28"/>
        </w:rPr>
        <w:t>ии АО</w:t>
      </w:r>
      <w:proofErr w:type="gramEnd"/>
      <w:r w:rsidRPr="00922F69">
        <w:rPr>
          <w:b w:val="0"/>
          <w:szCs w:val="28"/>
        </w:rPr>
        <w:t xml:space="preserve"> «Сахалинская Коммунальная Компания» (далее – АО «СКК») по признакам нарушения ч. 1 ст. 10 Закона «О защите конкуренции».</w:t>
      </w:r>
    </w:p>
    <w:p w:rsidR="003B27CD" w:rsidRPr="00922F69" w:rsidRDefault="003B27CD" w:rsidP="00FC458D">
      <w:pPr>
        <w:pStyle w:val="a7"/>
        <w:tabs>
          <w:tab w:val="left" w:pos="709"/>
        </w:tabs>
        <w:spacing w:line="276" w:lineRule="auto"/>
        <w:ind w:right="-2" w:firstLine="709"/>
        <w:jc w:val="both"/>
        <w:rPr>
          <w:b w:val="0"/>
          <w:szCs w:val="28"/>
        </w:rPr>
      </w:pPr>
      <w:r w:rsidRPr="00922F69">
        <w:rPr>
          <w:b w:val="0"/>
          <w:szCs w:val="28"/>
        </w:rPr>
        <w:t>Поводом для возбуждения дела послужила жалоба ПАО «Сахалинэнерго» о нарушен</w:t>
      </w:r>
      <w:proofErr w:type="gramStart"/>
      <w:r w:rsidRPr="00922F69">
        <w:rPr>
          <w:b w:val="0"/>
          <w:szCs w:val="28"/>
        </w:rPr>
        <w:t>ии АО</w:t>
      </w:r>
      <w:proofErr w:type="gramEnd"/>
      <w:r w:rsidRPr="00922F69">
        <w:rPr>
          <w:b w:val="0"/>
          <w:szCs w:val="28"/>
        </w:rPr>
        <w:t xml:space="preserve"> «СКК» требований законодательства в сфере теплоснабжения. </w:t>
      </w:r>
    </w:p>
    <w:p w:rsidR="003B27CD" w:rsidRPr="00922F69" w:rsidRDefault="003B27CD" w:rsidP="00FC4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F69">
        <w:rPr>
          <w:rFonts w:ascii="Times New Roman" w:hAnsi="Times New Roman" w:cs="Times New Roman"/>
          <w:sz w:val="28"/>
          <w:szCs w:val="28"/>
        </w:rPr>
        <w:t>Комиссией Сахалинского УФАС России в ходе рассмотрения дела о нарушении антимонопольного законодательства № 08-17/2016 было установлено, что согласно договору поставки тепловой энергии и теплоносителя с коллекторов Южно-Сахалинская ТЭЦ-1 ОАО «Сахалинэнерго» от 19.09.2014 № 1291-18/14, заключенному между АО «СКК», как покупателем, и ПАО «Сахалинэнерго», как продавцом, параметры покупаемого ресурса (тепловой энергии (мощности) и теплоносителя) определяются покупателем, но при этом сторонами в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F69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, с учетом требований нормативно-правовых актов, установлены правила определения данных параметров. </w:t>
      </w:r>
    </w:p>
    <w:p w:rsidR="003B27CD" w:rsidRPr="00922F69" w:rsidRDefault="003B27CD" w:rsidP="00FC4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 В частности, в приложении № 3 к договору согласован график отпуска тепловой энергии с коллекторов «Южно-Сахалинская ТЭЦ-1» ОАО «Сахалинэнерго» на 2014 год, </w:t>
      </w:r>
      <w:proofErr w:type="gramStart"/>
      <w:r w:rsidRPr="00922F69">
        <w:rPr>
          <w:rFonts w:ascii="Times New Roman" w:hAnsi="Times New Roman" w:cs="Times New Roman"/>
          <w:sz w:val="28"/>
          <w:szCs w:val="28"/>
        </w:rPr>
        <w:t>исходя из которого следует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, что чем ниже температура наружного воздуха, тем выше должна быть температура воды (теплоносителя), покупаемая АО «СКК». При этом, в силу п. 2.4. договора допускаются отклонения параметров за головными задвижками источника тепловой энергии по температуре воды, поступающей в тепловую сеть, не более +/-3%. Также из договора следует, что температура воды </w:t>
      </w:r>
      <w:r w:rsidRPr="00922F69">
        <w:rPr>
          <w:rFonts w:ascii="Times New Roman" w:hAnsi="Times New Roman" w:cs="Times New Roman"/>
          <w:sz w:val="28"/>
          <w:szCs w:val="28"/>
        </w:rPr>
        <w:lastRenderedPageBreak/>
        <w:t>(теплоносителя), подлежащего поставке, определяется диспетчером АО «СКК» дважды в сутки, исходя их прогнозируемой температуры наружного воздуха.</w:t>
      </w:r>
    </w:p>
    <w:p w:rsidR="003B27CD" w:rsidRPr="00922F69" w:rsidRDefault="003B27CD" w:rsidP="00FC4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22F69">
        <w:rPr>
          <w:rFonts w:ascii="Times New Roman" w:hAnsi="Times New Roman" w:cs="Times New Roman"/>
          <w:sz w:val="28"/>
          <w:szCs w:val="28"/>
        </w:rPr>
        <w:t xml:space="preserve">В дело были представлены доказательства, свидетельствующие о фактах занижения температуры в подающем трубопроводе, установленной диспетчером АО «СКК», относительно параметров, установленных в Приложении № 3 к договору, а именно заверенные копии оперативных журналов государственных электрических станций за 2014 год  и за 2015 год. </w:t>
      </w:r>
      <w:proofErr w:type="gramEnd"/>
    </w:p>
    <w:p w:rsidR="003B27CD" w:rsidRPr="00922F69" w:rsidRDefault="003B27CD" w:rsidP="008F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22F6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дела Комиссия Сахалинского УФАС России признала АО «Сахалинская Коммунальная Компания» </w:t>
      </w:r>
      <w:r w:rsidRPr="00922F69">
        <w:rPr>
          <w:rFonts w:ascii="Times New Roman" w:hAnsi="Times New Roman" w:cs="Times New Roman"/>
          <w:color w:val="000000"/>
          <w:sz w:val="28"/>
          <w:szCs w:val="28"/>
        </w:rPr>
        <w:t xml:space="preserve">нарушившим </w:t>
      </w:r>
      <w:r w:rsidRPr="00922F6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требования части 1 статьи 10 Федерального закона «О защите конкуренции», что выразилось в злоупотреблении доминирующим положением  на товарном рынке услуг по теплоснабжению и повлекло за собой ущемление интересов других лиц в сфере предпринимательской деятельности, а также неопределенного круга потребителей, и приняла решение о необходимости выдачи обязательного</w:t>
      </w:r>
      <w:proofErr w:type="gramEnd"/>
      <w:r w:rsidRPr="00922F69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для исполнения предписания. </w:t>
      </w:r>
    </w:p>
    <w:p w:rsidR="003B27CD" w:rsidRPr="00922F69" w:rsidRDefault="003B27CD" w:rsidP="00FC458D">
      <w:pPr>
        <w:pStyle w:val="a7"/>
        <w:spacing w:line="276" w:lineRule="auto"/>
        <w:ind w:right="-2" w:firstLine="709"/>
        <w:jc w:val="both"/>
        <w:rPr>
          <w:b w:val="0"/>
          <w:szCs w:val="28"/>
        </w:rPr>
      </w:pPr>
      <w:r w:rsidRPr="00922F69">
        <w:rPr>
          <w:b w:val="0"/>
          <w:szCs w:val="28"/>
        </w:rPr>
        <w:t>АО «Сахалинская Коммунальная Компания» не согласилось с решением и предписанием Сахалинского УФАС России и обратилось с заявлением в Арбитражный суд Сахалинской области.</w:t>
      </w:r>
    </w:p>
    <w:p w:rsidR="003B27CD" w:rsidRPr="00922F69" w:rsidRDefault="003B27CD" w:rsidP="00FC458D">
      <w:pPr>
        <w:pStyle w:val="a7"/>
        <w:spacing w:line="276" w:lineRule="auto"/>
        <w:ind w:right="-2" w:firstLine="709"/>
        <w:jc w:val="both"/>
        <w:rPr>
          <w:b w:val="0"/>
          <w:szCs w:val="28"/>
        </w:rPr>
      </w:pPr>
      <w:r w:rsidRPr="00922F69">
        <w:rPr>
          <w:b w:val="0"/>
          <w:szCs w:val="28"/>
        </w:rPr>
        <w:t xml:space="preserve">Арбитражный суд Сахалинской области решением от 14.06.2017 года оставил без удовлетворения заявление АО «Сахалинская Коммунальная Компания» об оспаривании решения и предписания Сахалинского УФАС России о признании нарушившим АО «Сахалинская Коммунальная Компания» ч. 1 ст. 10 Федерального закона от 26.07.2006 № 135-ФЗ «О защите конкуренции». </w:t>
      </w:r>
    </w:p>
    <w:p w:rsidR="003B27CD" w:rsidRPr="00922F69" w:rsidRDefault="003B27CD" w:rsidP="00FC4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При этом Арбитражный суд Сахалинской области расценил параметры, установленные в Приложении № 3 к договору, как установленные с целью обеспечения соблюдения АО «СКК» требований действующего законодательства, предъявляемых к качеству поставляемого потребителям коммунального ресурса – теплоносителя и тепловой энергии.</w:t>
      </w:r>
    </w:p>
    <w:p w:rsidR="003B27CD" w:rsidRPr="00922F69" w:rsidRDefault="003B27CD" w:rsidP="00FC458D">
      <w:pPr>
        <w:pStyle w:val="a7"/>
        <w:spacing w:line="276" w:lineRule="auto"/>
        <w:ind w:right="-2" w:firstLine="709"/>
        <w:jc w:val="both"/>
        <w:rPr>
          <w:b w:val="0"/>
          <w:szCs w:val="28"/>
        </w:rPr>
      </w:pPr>
      <w:proofErr w:type="gramStart"/>
      <w:r w:rsidRPr="00922F69">
        <w:rPr>
          <w:b w:val="0"/>
          <w:szCs w:val="28"/>
        </w:rPr>
        <w:t xml:space="preserve">В решении по делу № А59-4970 Суд указал, что прокурором г. Южно-Сахалинска также был установлен факт несоблюдения АО «СКК» температурного графика, вследствие чего Управлением </w:t>
      </w:r>
      <w:proofErr w:type="spellStart"/>
      <w:r w:rsidRPr="00922F69">
        <w:rPr>
          <w:b w:val="0"/>
          <w:szCs w:val="28"/>
        </w:rPr>
        <w:t>Ростехнадзора</w:t>
      </w:r>
      <w:proofErr w:type="spellEnd"/>
      <w:r w:rsidRPr="00922F69">
        <w:rPr>
          <w:b w:val="0"/>
          <w:szCs w:val="28"/>
        </w:rPr>
        <w:t xml:space="preserve"> по Сахалинской области было вынесено постановление о назначении административного наказания по ст. 9.11 КоАП РФ, законность которого подтверждена решением и Постановлением судов двух инстанций по делу № А59-889/2016.</w:t>
      </w:r>
      <w:proofErr w:type="gramEnd"/>
      <w:r w:rsidRPr="00922F69">
        <w:rPr>
          <w:b w:val="0"/>
          <w:szCs w:val="28"/>
        </w:rPr>
        <w:t xml:space="preserve"> При этом суды согласились с доводами административного органа, что снижение температуры теплоносителя могло привести к возникновению аварии и снижению температуры в местах проживания </w:t>
      </w:r>
      <w:r w:rsidRPr="00922F69">
        <w:rPr>
          <w:b w:val="0"/>
          <w:szCs w:val="28"/>
        </w:rPr>
        <w:lastRenderedPageBreak/>
        <w:t xml:space="preserve">людей, что непосредственно является нарушением прав неопределенного круга лиц  на получение коммунальной услуги надлежащего качества.  </w:t>
      </w:r>
    </w:p>
    <w:p w:rsidR="003B27CD" w:rsidRPr="00922F69" w:rsidRDefault="003B27CD" w:rsidP="00FC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922F69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 Арбитражный суд Сахалинской области признал установленные факты надлежащей доказательной базой по делу № А59-4970/2016.</w:t>
      </w:r>
    </w:p>
    <w:p w:rsidR="003B27CD" w:rsidRPr="00922F69" w:rsidRDefault="003B27CD" w:rsidP="00FC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При этом судом не принят довод заявителя о том, что при определении температуры теплоносителя общество руководствовалось параметрами указанными не в приложении к договору, а положениями Схемы теплоснабжения ввиду их несоответствия.</w:t>
      </w:r>
    </w:p>
    <w:p w:rsidR="003B27CD" w:rsidRPr="00922F69" w:rsidRDefault="003B27CD" w:rsidP="00FC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Было учтено, что Схема теплоснабжения была утверждена 25.06.2013 г., а договор подписан 19.09.2014, т.е. более</w:t>
      </w:r>
      <w:proofErr w:type="gramStart"/>
      <w:r w:rsidRPr="00922F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 чем через год после утверждения схемы. При этом</w:t>
      </w:r>
      <w:proofErr w:type="gramStart"/>
      <w:r w:rsidRPr="00922F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 согласно положениям Схемы теплоснабжения корректировка и утверждение предлагаемых температурных графиков осуществляется в процессе актуализации схемы теплоснабжения, после выявления соотношения типов присоединения абонентов по зависимой и независимой схеме присоединения с открытым или закрытым водозабором. Все актуализируемые параметры  должны быть внесены в электронную модель схемы теплоснабжения в процессе реализации процедуры описания абонентских вводов.</w:t>
      </w:r>
    </w:p>
    <w:p w:rsidR="003B27CD" w:rsidRPr="00922F69" w:rsidRDefault="003B27CD" w:rsidP="00FC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Из этого следует, что при изменении определенных обстоятельств показатели, содержащиеся в графике, могут меняться. Доказательства того, что подобное изменение не произошло после утверждения схемы, но перед заключением договора, отсутствуют.</w:t>
      </w:r>
    </w:p>
    <w:p w:rsidR="003B27CD" w:rsidRPr="00922F69" w:rsidRDefault="003B27CD" w:rsidP="00FC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Судом учтено, что сам факт подписания договора свидетельствует о том, что именно параметры, утвержденные в Приложении № 3, а не в схеме теплоснабжения, заявитель расценивал как оптимальные с целью обеспечения принятых на себя обязательств по поставке своим абонентам коммунального ресурса надлежащего качества.</w:t>
      </w:r>
    </w:p>
    <w:p w:rsidR="003B27CD" w:rsidRPr="00922F69" w:rsidRDefault="003B27CD" w:rsidP="00FC4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График температур, который Общество считает оптимальным, утвержден для целей проектирования тепловых сетей и для диспетчера тепловой сети, сам температурный график размещен в главе 4 «Перспективные балансы теплоносителя», раздел 4.3 «Центральное регулирование. Перспективное состояние», пункт 4.3.2. «Утверждаемый график температур теплоносителя в зоне действия Южно-Сахалинской ТЭЦ-1 и РК». Таким образом, в Схеме, действовавшей в 2014-2015 годы, определено, что невозможно  установить оптимальный график центрального (на ТФУ ТЭЦ-1) регулирования отпуска теплоты в тепловые сети в зависимости от температуры наружного воздуха.</w:t>
      </w:r>
    </w:p>
    <w:p w:rsidR="003B27CD" w:rsidRPr="00922F69" w:rsidRDefault="003B27CD" w:rsidP="00FC4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lastRenderedPageBreak/>
        <w:t>Также судом не принят довод заявителя и Администрации г. Южно-Сахалинска, что прогнозная и фактическая температура не соответствуют друг другу и по этой причине доводы управления не подтверждают факта занижения.</w:t>
      </w:r>
    </w:p>
    <w:p w:rsidR="003B27CD" w:rsidRPr="00922F69" w:rsidRDefault="003B27CD" w:rsidP="00FC4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F69">
        <w:rPr>
          <w:rFonts w:ascii="Times New Roman" w:hAnsi="Times New Roman" w:cs="Times New Roman"/>
          <w:sz w:val="28"/>
          <w:szCs w:val="28"/>
        </w:rPr>
        <w:t>Из представленных в материалы дела распечаток с сайтов, содержащих сведения о температуре, а также информации из оперативных журналов и решения управления следует, что анализ проводился управлением исходя из температуры выше той, которая была прогнозной, т.е. управлением использованы показатели более благоприятные, чем прогнозные, содержащиеся на официальных сайтах.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 И даже при более благоприятных показателях, при которых фактическая температура выше, чем прогнозная, но ниже той, которая установлена АО «СКК», факт занижения температуры АО «СКК» имел место быть.</w:t>
      </w:r>
    </w:p>
    <w:p w:rsidR="003B27CD" w:rsidRDefault="003B27CD" w:rsidP="00FC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F69">
        <w:rPr>
          <w:rFonts w:ascii="Times New Roman" w:hAnsi="Times New Roman" w:cs="Times New Roman"/>
          <w:sz w:val="28"/>
          <w:szCs w:val="28"/>
        </w:rPr>
        <w:t xml:space="preserve">Таким образом, суд первой инстанции пришел к выводу, что заявителем действительно занижалась температура теплоносителя при его покупке путем завышения прогнозируемой температуры наружного воздуха, что при норме статьи 10 Закона «О защите конкуренции», а также факта того, что общество занимает доминирующее положение, свидетельствует о том, что АО «СКК» своим доминирующим положением в 2014-2015 годах злоупотреблял. </w:t>
      </w:r>
      <w:proofErr w:type="gramEnd"/>
    </w:p>
    <w:p w:rsidR="001E6B30" w:rsidRPr="00922F69" w:rsidRDefault="001E6B30" w:rsidP="00FC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арбитражными судами рассмотрены апелляционная и кассационная жалобы </w:t>
      </w:r>
      <w:r w:rsidRPr="00922F69">
        <w:rPr>
          <w:rFonts w:ascii="Times New Roman" w:hAnsi="Times New Roman" w:cs="Times New Roman"/>
          <w:sz w:val="28"/>
          <w:szCs w:val="28"/>
        </w:rPr>
        <w:t>АО «СКК»</w:t>
      </w:r>
      <w:r>
        <w:rPr>
          <w:rFonts w:ascii="Times New Roman" w:hAnsi="Times New Roman" w:cs="Times New Roman"/>
          <w:sz w:val="28"/>
          <w:szCs w:val="28"/>
        </w:rPr>
        <w:t xml:space="preserve"> на решение арбитражного суда Сахалинской области. Жалобы оставлены без удовлетворения.</w:t>
      </w:r>
      <w:bookmarkStart w:id="0" w:name="_GoBack"/>
      <w:bookmarkEnd w:id="0"/>
    </w:p>
    <w:p w:rsidR="00805079" w:rsidRPr="00922F69" w:rsidRDefault="00805079" w:rsidP="00FC45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Указанный факт свидетельствует о действенной защите Сахалинским УФАС России интересов неопределенного круга лиц от действий хозяйствующего субъекта - монополиста.</w:t>
      </w:r>
    </w:p>
    <w:p w:rsidR="007663BB" w:rsidRPr="00922F69" w:rsidRDefault="007663BB" w:rsidP="00106A81">
      <w:pPr>
        <w:pStyle w:val="Con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F69">
        <w:rPr>
          <w:rFonts w:ascii="Times New Roman" w:hAnsi="Times New Roman"/>
          <w:sz w:val="28"/>
          <w:szCs w:val="28"/>
        </w:rPr>
        <w:t xml:space="preserve">В 2016 году в адрес Управления федеральной антимонопольной службы по Сахалинской области поступили материалы рассмотрения Управления федеральной антимонопольной службы по Приморскому краю материалов УФСБ России по приморскому краю о нарушении Сахалинским филиалом Федерального бюджетного учреждения «Морская спасательная служба </w:t>
      </w:r>
      <w:proofErr w:type="spellStart"/>
      <w:r w:rsidRPr="00922F69">
        <w:rPr>
          <w:rFonts w:ascii="Times New Roman" w:hAnsi="Times New Roman"/>
          <w:sz w:val="28"/>
          <w:szCs w:val="28"/>
        </w:rPr>
        <w:t>Росморречфлота</w:t>
      </w:r>
      <w:proofErr w:type="spellEnd"/>
      <w:r w:rsidRPr="00922F69">
        <w:rPr>
          <w:rFonts w:ascii="Times New Roman" w:hAnsi="Times New Roman"/>
          <w:sz w:val="28"/>
          <w:szCs w:val="28"/>
        </w:rPr>
        <w:t>» требований законодательства при проведении открытого конкурса на выполнение ремонтных работ с/с «Атлас» с освидетельствованием в РМРС подводной части в доке</w:t>
      </w:r>
      <w:proofErr w:type="gramEnd"/>
      <w:r w:rsidRPr="00922F6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2F69">
        <w:rPr>
          <w:rFonts w:ascii="Times New Roman" w:hAnsi="Times New Roman"/>
          <w:sz w:val="28"/>
          <w:szCs w:val="28"/>
        </w:rPr>
        <w:t xml:space="preserve">извещение № 31502164011), в отношении федерального бюджетного учреждения «Морская спасательная служба </w:t>
      </w:r>
      <w:proofErr w:type="spellStart"/>
      <w:r w:rsidRPr="00922F69">
        <w:rPr>
          <w:rFonts w:ascii="Times New Roman" w:hAnsi="Times New Roman"/>
          <w:sz w:val="28"/>
          <w:szCs w:val="28"/>
        </w:rPr>
        <w:t>Росморречфлота</w:t>
      </w:r>
      <w:proofErr w:type="spellEnd"/>
      <w:r w:rsidRPr="00922F69">
        <w:rPr>
          <w:rFonts w:ascii="Times New Roman" w:hAnsi="Times New Roman"/>
          <w:sz w:val="28"/>
          <w:szCs w:val="28"/>
        </w:rPr>
        <w:t xml:space="preserve">» и ООО СК «Первомайское» было возбужденно дело № 08-56/2016, по признакам нарушения части 4 статьи 11 Закона «О защите конкуренции», дело было рассмотрено и указанные лица были признаны нарушившими Закон «О защите конкуренции»,   (создание </w:t>
      </w:r>
      <w:r w:rsidRPr="00922F69">
        <w:rPr>
          <w:rFonts w:ascii="Times New Roman" w:hAnsi="Times New Roman"/>
          <w:sz w:val="28"/>
          <w:szCs w:val="28"/>
        </w:rPr>
        <w:lastRenderedPageBreak/>
        <w:t>препятствий другим хозяйствующим субъектам к доступу на товарный рынок)  в связи с заключением запрещенного соглашения</w:t>
      </w:r>
      <w:proofErr w:type="gramEnd"/>
      <w:r w:rsidRPr="00922F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2F69">
        <w:rPr>
          <w:rFonts w:ascii="Times New Roman" w:hAnsi="Times New Roman"/>
          <w:sz w:val="28"/>
          <w:szCs w:val="28"/>
        </w:rPr>
        <w:t xml:space="preserve">между ООО «СК «Первомайское» (далее Заявитель) и ФБУ «Морская спасательная служба </w:t>
      </w:r>
      <w:proofErr w:type="spellStart"/>
      <w:r w:rsidRPr="00922F69">
        <w:rPr>
          <w:rFonts w:ascii="Times New Roman" w:hAnsi="Times New Roman"/>
          <w:sz w:val="28"/>
          <w:szCs w:val="28"/>
        </w:rPr>
        <w:t>Росморречфлота</w:t>
      </w:r>
      <w:proofErr w:type="spellEnd"/>
      <w:r w:rsidRPr="00922F69">
        <w:rPr>
          <w:rFonts w:ascii="Times New Roman" w:hAnsi="Times New Roman"/>
          <w:sz w:val="28"/>
          <w:szCs w:val="28"/>
        </w:rPr>
        <w:t xml:space="preserve">» (далее – ФБУ «МСС </w:t>
      </w:r>
      <w:proofErr w:type="spellStart"/>
      <w:r w:rsidRPr="00922F69">
        <w:rPr>
          <w:rFonts w:ascii="Times New Roman" w:hAnsi="Times New Roman"/>
          <w:sz w:val="28"/>
          <w:szCs w:val="28"/>
        </w:rPr>
        <w:t>Росморречфлот</w:t>
      </w:r>
      <w:proofErr w:type="spellEnd"/>
      <w:r w:rsidRPr="00922F69">
        <w:rPr>
          <w:rFonts w:ascii="Times New Roman" w:hAnsi="Times New Roman"/>
          <w:sz w:val="28"/>
          <w:szCs w:val="28"/>
        </w:rPr>
        <w:t>») в связи с  выполнением работ по ремонту с/с «Атлас» с освидетельствованием в РМРС до подведения итогов конкурса.</w:t>
      </w:r>
      <w:proofErr w:type="gramEnd"/>
      <w:r w:rsidRPr="00922F69">
        <w:rPr>
          <w:rFonts w:ascii="Times New Roman" w:hAnsi="Times New Roman"/>
          <w:sz w:val="28"/>
          <w:szCs w:val="28"/>
        </w:rPr>
        <w:t xml:space="preserve"> Указанное решение заявителем не обжаловалось и вступило в законную силу. </w:t>
      </w:r>
    </w:p>
    <w:p w:rsidR="007663BB" w:rsidRPr="00922F69" w:rsidRDefault="00922F69" w:rsidP="00106A81">
      <w:pPr>
        <w:pStyle w:val="Con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22F69">
        <w:rPr>
          <w:rFonts w:ascii="Times New Roman" w:hAnsi="Times New Roman"/>
          <w:sz w:val="28"/>
          <w:szCs w:val="28"/>
        </w:rPr>
        <w:t xml:space="preserve">УФАС по Сахалинской области 14.03.2017 </w:t>
      </w:r>
      <w:r w:rsidR="00DA05E7">
        <w:rPr>
          <w:rFonts w:ascii="Times New Roman" w:hAnsi="Times New Roman"/>
          <w:sz w:val="28"/>
          <w:szCs w:val="28"/>
        </w:rPr>
        <w:t xml:space="preserve">вынесено постановление </w:t>
      </w:r>
      <w:r w:rsidRPr="00922F69">
        <w:rPr>
          <w:rFonts w:ascii="Times New Roman" w:hAnsi="Times New Roman"/>
          <w:sz w:val="28"/>
          <w:szCs w:val="28"/>
        </w:rPr>
        <w:t xml:space="preserve">по делу об административном </w:t>
      </w:r>
      <w:proofErr w:type="gramStart"/>
      <w:r w:rsidRPr="00922F69">
        <w:rPr>
          <w:rFonts w:ascii="Times New Roman" w:hAnsi="Times New Roman"/>
          <w:sz w:val="28"/>
          <w:szCs w:val="28"/>
        </w:rPr>
        <w:t>правонарушении</w:t>
      </w:r>
      <w:proofErr w:type="gramEnd"/>
      <w:r w:rsidRPr="00922F69">
        <w:rPr>
          <w:rFonts w:ascii="Times New Roman" w:hAnsi="Times New Roman"/>
          <w:sz w:val="28"/>
          <w:szCs w:val="28"/>
        </w:rPr>
        <w:t xml:space="preserve"> № 08-АП08/2017</w:t>
      </w:r>
      <w:r w:rsidR="00DA05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05E7">
        <w:rPr>
          <w:rFonts w:ascii="Times New Roman" w:hAnsi="Times New Roman"/>
          <w:sz w:val="28"/>
          <w:szCs w:val="28"/>
        </w:rPr>
        <w:t>которым</w:t>
      </w:r>
      <w:proofErr w:type="gramEnd"/>
      <w:r w:rsidR="00DA05E7">
        <w:rPr>
          <w:rFonts w:ascii="Times New Roman" w:hAnsi="Times New Roman"/>
          <w:sz w:val="28"/>
          <w:szCs w:val="28"/>
        </w:rPr>
        <w:t xml:space="preserve"> </w:t>
      </w:r>
      <w:r w:rsidRPr="00922F69">
        <w:rPr>
          <w:rFonts w:ascii="Times New Roman" w:hAnsi="Times New Roman"/>
          <w:sz w:val="28"/>
          <w:szCs w:val="28"/>
        </w:rPr>
        <w:t xml:space="preserve">ФБУ «МСС </w:t>
      </w:r>
      <w:proofErr w:type="spellStart"/>
      <w:r w:rsidRPr="00922F69">
        <w:rPr>
          <w:rFonts w:ascii="Times New Roman" w:hAnsi="Times New Roman"/>
          <w:sz w:val="28"/>
          <w:szCs w:val="28"/>
        </w:rPr>
        <w:t>Росморречфлот</w:t>
      </w:r>
      <w:proofErr w:type="spellEnd"/>
      <w:r w:rsidRPr="00922F69">
        <w:rPr>
          <w:rFonts w:ascii="Times New Roman" w:hAnsi="Times New Roman"/>
          <w:sz w:val="28"/>
          <w:szCs w:val="28"/>
        </w:rPr>
        <w:t>» привл</w:t>
      </w:r>
      <w:r w:rsidR="00DA05E7">
        <w:rPr>
          <w:rFonts w:ascii="Times New Roman" w:hAnsi="Times New Roman"/>
          <w:sz w:val="28"/>
          <w:szCs w:val="28"/>
        </w:rPr>
        <w:t>ечено</w:t>
      </w:r>
      <w:r w:rsidRPr="00922F69">
        <w:rPr>
          <w:rFonts w:ascii="Times New Roman" w:hAnsi="Times New Roman"/>
          <w:sz w:val="28"/>
          <w:szCs w:val="28"/>
        </w:rPr>
        <w:t xml:space="preserve"> к административной ответственности по части 1 статьи 14.32 Кодекса РФ об административных правонарушениях  с назначением ему административного наказания в виде штрафа в размере 5 134 317,90 рублей. Решением Арбитражного суда Сахалинской области от 02.06.2017 размер</w:t>
      </w:r>
      <w:r w:rsidR="00DA05E7">
        <w:rPr>
          <w:rFonts w:ascii="Times New Roman" w:hAnsi="Times New Roman"/>
          <w:sz w:val="28"/>
          <w:szCs w:val="28"/>
        </w:rPr>
        <w:t xml:space="preserve"> штрафа изменен и установлен в размере </w:t>
      </w:r>
      <w:r w:rsidRPr="00922F69">
        <w:rPr>
          <w:rFonts w:ascii="Times New Roman" w:hAnsi="Times New Roman"/>
          <w:sz w:val="28"/>
          <w:szCs w:val="28"/>
        </w:rPr>
        <w:t>4 278 598,25 руб</w:t>
      </w:r>
      <w:proofErr w:type="gramStart"/>
      <w:r w:rsidRPr="00922F69">
        <w:rPr>
          <w:rFonts w:ascii="Times New Roman" w:hAnsi="Times New Roman"/>
          <w:sz w:val="28"/>
          <w:szCs w:val="28"/>
        </w:rPr>
        <w:t>..</w:t>
      </w:r>
      <w:proofErr w:type="gramEnd"/>
    </w:p>
    <w:p w:rsidR="00922F69" w:rsidRPr="00922F69" w:rsidRDefault="00922F69" w:rsidP="00106A8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В отношен</w:t>
      </w:r>
      <w:proofErr w:type="gramStart"/>
      <w:r w:rsidRPr="00922F69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 СК Первомайское было также вынесено аналогичное постановление, которое </w:t>
      </w:r>
      <w:r w:rsidR="00DA05E7">
        <w:rPr>
          <w:rFonts w:ascii="Times New Roman" w:hAnsi="Times New Roman" w:cs="Times New Roman"/>
          <w:sz w:val="28"/>
          <w:szCs w:val="28"/>
        </w:rPr>
        <w:t xml:space="preserve">в настоящий момент находится в стадии судебной проверки. </w:t>
      </w:r>
    </w:p>
    <w:p w:rsidR="00922F69" w:rsidRPr="00922F69" w:rsidRDefault="00922F69" w:rsidP="00106A8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7CD" w:rsidRPr="00922F69" w:rsidRDefault="00805079" w:rsidP="00106A81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Результатом выявления нарушений антимонопольного законодательства является привлечение виновных лиц к административной отве</w:t>
      </w:r>
      <w:r w:rsidR="000A114B" w:rsidRPr="00922F69">
        <w:rPr>
          <w:rFonts w:ascii="Times New Roman" w:hAnsi="Times New Roman" w:cs="Times New Roman"/>
          <w:sz w:val="28"/>
          <w:szCs w:val="28"/>
        </w:rPr>
        <w:t>т</w:t>
      </w:r>
      <w:r w:rsidRPr="00922F69">
        <w:rPr>
          <w:rFonts w:ascii="Times New Roman" w:hAnsi="Times New Roman" w:cs="Times New Roman"/>
          <w:sz w:val="28"/>
          <w:szCs w:val="28"/>
        </w:rPr>
        <w:t>ственности</w:t>
      </w:r>
      <w:r w:rsidR="000A114B" w:rsidRPr="00922F69">
        <w:rPr>
          <w:rFonts w:ascii="Times New Roman" w:hAnsi="Times New Roman" w:cs="Times New Roman"/>
          <w:sz w:val="28"/>
          <w:szCs w:val="28"/>
        </w:rPr>
        <w:t>.</w:t>
      </w:r>
    </w:p>
    <w:p w:rsidR="000A114B" w:rsidRPr="00922F69" w:rsidRDefault="00B457AE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Вынесено постановлений о наложении штрафов за нарушение АМЗ хоз</w:t>
      </w:r>
      <w:r w:rsidR="000A114B" w:rsidRPr="00922F69">
        <w:rPr>
          <w:rFonts w:ascii="Times New Roman" w:hAnsi="Times New Roman" w:cs="Times New Roman"/>
          <w:sz w:val="28"/>
          <w:szCs w:val="28"/>
        </w:rPr>
        <w:t xml:space="preserve">яйствующими субъектами </w:t>
      </w:r>
      <w:r w:rsidR="00922F69" w:rsidRPr="00922F69">
        <w:rPr>
          <w:rFonts w:ascii="Times New Roman" w:hAnsi="Times New Roman" w:cs="Times New Roman"/>
          <w:sz w:val="28"/>
          <w:szCs w:val="28"/>
        </w:rPr>
        <w:t>–</w:t>
      </w:r>
      <w:r w:rsidR="000A114B" w:rsidRPr="00922F69">
        <w:rPr>
          <w:rFonts w:ascii="Times New Roman" w:hAnsi="Times New Roman" w:cs="Times New Roman"/>
          <w:sz w:val="28"/>
          <w:szCs w:val="28"/>
        </w:rPr>
        <w:t xml:space="preserve"> </w:t>
      </w:r>
      <w:r w:rsidR="00922F69" w:rsidRPr="00922F69">
        <w:rPr>
          <w:rFonts w:ascii="Times New Roman" w:hAnsi="Times New Roman" w:cs="Times New Roman"/>
          <w:sz w:val="28"/>
          <w:szCs w:val="28"/>
        </w:rPr>
        <w:t xml:space="preserve">на </w:t>
      </w:r>
      <w:r w:rsidRPr="00922F69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922F69" w:rsidRPr="00922F69">
        <w:rPr>
          <w:rFonts w:ascii="Times New Roman" w:hAnsi="Times New Roman" w:cs="Times New Roman"/>
          <w:sz w:val="28"/>
          <w:szCs w:val="28"/>
        </w:rPr>
        <w:t>11 486 635,8</w:t>
      </w:r>
      <w:r w:rsidR="000A114B" w:rsidRPr="00922F69">
        <w:rPr>
          <w:rFonts w:ascii="Times New Roman" w:hAnsi="Times New Roman" w:cs="Times New Roman"/>
          <w:sz w:val="28"/>
          <w:szCs w:val="28"/>
        </w:rPr>
        <w:t xml:space="preserve"> (</w:t>
      </w:r>
      <w:r w:rsidR="00922F69" w:rsidRPr="00922F69">
        <w:rPr>
          <w:rFonts w:ascii="Times New Roman" w:hAnsi="Times New Roman" w:cs="Times New Roman"/>
          <w:sz w:val="28"/>
          <w:szCs w:val="28"/>
        </w:rPr>
        <w:t>более 11</w:t>
      </w:r>
      <w:r w:rsidR="000A114B" w:rsidRPr="00922F69">
        <w:rPr>
          <w:rFonts w:ascii="Times New Roman" w:hAnsi="Times New Roman" w:cs="Times New Roman"/>
          <w:sz w:val="28"/>
          <w:szCs w:val="28"/>
        </w:rPr>
        <w:t xml:space="preserve"> миллионов) рублей.</w:t>
      </w:r>
    </w:p>
    <w:p w:rsidR="000A114B" w:rsidRPr="00922F69" w:rsidRDefault="000A114B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7AE" w:rsidRPr="00922F69" w:rsidRDefault="00B457AE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В настоящее время рассматрива</w:t>
      </w:r>
      <w:r w:rsidR="000A114B" w:rsidRPr="00922F69">
        <w:rPr>
          <w:rFonts w:ascii="Times New Roman" w:hAnsi="Times New Roman" w:cs="Times New Roman"/>
          <w:sz w:val="28"/>
          <w:szCs w:val="28"/>
        </w:rPr>
        <w:t>ю</w:t>
      </w:r>
      <w:r w:rsidRPr="00922F69">
        <w:rPr>
          <w:rFonts w:ascii="Times New Roman" w:hAnsi="Times New Roman" w:cs="Times New Roman"/>
          <w:sz w:val="28"/>
          <w:szCs w:val="28"/>
        </w:rPr>
        <w:t>тся дел</w:t>
      </w:r>
      <w:r w:rsidR="000A114B" w:rsidRPr="00922F69">
        <w:rPr>
          <w:rFonts w:ascii="Times New Roman" w:hAnsi="Times New Roman" w:cs="Times New Roman"/>
          <w:sz w:val="28"/>
          <w:szCs w:val="28"/>
        </w:rPr>
        <w:t>а</w:t>
      </w:r>
      <w:r w:rsidRPr="00922F69">
        <w:rPr>
          <w:rFonts w:ascii="Times New Roman" w:hAnsi="Times New Roman" w:cs="Times New Roman"/>
          <w:sz w:val="28"/>
          <w:szCs w:val="28"/>
        </w:rPr>
        <w:t xml:space="preserve"> о нарушени</w:t>
      </w:r>
      <w:r w:rsidR="000A114B" w:rsidRPr="00922F69">
        <w:rPr>
          <w:rFonts w:ascii="Times New Roman" w:hAnsi="Times New Roman" w:cs="Times New Roman"/>
          <w:sz w:val="28"/>
          <w:szCs w:val="28"/>
        </w:rPr>
        <w:t xml:space="preserve">ях </w:t>
      </w:r>
      <w:r w:rsidRPr="00922F69">
        <w:rPr>
          <w:rFonts w:ascii="Times New Roman" w:hAnsi="Times New Roman" w:cs="Times New Roman"/>
          <w:sz w:val="28"/>
          <w:szCs w:val="28"/>
        </w:rPr>
        <w:t>антимонопольного законодательства АО «</w:t>
      </w:r>
      <w:proofErr w:type="spellStart"/>
      <w:r w:rsidRPr="00922F69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Pr="00922F69">
        <w:rPr>
          <w:rFonts w:ascii="Times New Roman" w:hAnsi="Times New Roman" w:cs="Times New Roman"/>
          <w:sz w:val="28"/>
          <w:szCs w:val="28"/>
        </w:rPr>
        <w:t xml:space="preserve"> морской торговый порт»</w:t>
      </w:r>
      <w:r w:rsidR="000A114B" w:rsidRPr="00922F69">
        <w:rPr>
          <w:rFonts w:ascii="Times New Roman" w:hAnsi="Times New Roman" w:cs="Times New Roman"/>
          <w:sz w:val="28"/>
          <w:szCs w:val="28"/>
        </w:rPr>
        <w:t xml:space="preserve">, ООО «Морская </w:t>
      </w:r>
      <w:proofErr w:type="spellStart"/>
      <w:r w:rsidR="000A114B" w:rsidRPr="00922F69">
        <w:rPr>
          <w:rFonts w:ascii="Times New Roman" w:hAnsi="Times New Roman" w:cs="Times New Roman"/>
          <w:sz w:val="28"/>
          <w:szCs w:val="28"/>
        </w:rPr>
        <w:t>тальманская</w:t>
      </w:r>
      <w:proofErr w:type="spellEnd"/>
      <w:r w:rsidR="000A114B" w:rsidRPr="00922F69">
        <w:rPr>
          <w:rFonts w:ascii="Times New Roman" w:hAnsi="Times New Roman" w:cs="Times New Roman"/>
          <w:sz w:val="28"/>
          <w:szCs w:val="28"/>
        </w:rPr>
        <w:t xml:space="preserve"> служба»</w:t>
      </w:r>
      <w:r w:rsidRPr="00922F69">
        <w:rPr>
          <w:rFonts w:ascii="Times New Roman" w:hAnsi="Times New Roman" w:cs="Times New Roman"/>
          <w:sz w:val="28"/>
          <w:szCs w:val="28"/>
        </w:rPr>
        <w:t xml:space="preserve"> выразившегося в ограничении прав предприни</w:t>
      </w:r>
      <w:r w:rsidR="00FB5A11" w:rsidRPr="00922F69">
        <w:rPr>
          <w:rFonts w:ascii="Times New Roman" w:hAnsi="Times New Roman" w:cs="Times New Roman"/>
          <w:sz w:val="28"/>
          <w:szCs w:val="28"/>
        </w:rPr>
        <w:t>м</w:t>
      </w:r>
      <w:r w:rsidRPr="00922F69">
        <w:rPr>
          <w:rFonts w:ascii="Times New Roman" w:hAnsi="Times New Roman" w:cs="Times New Roman"/>
          <w:sz w:val="28"/>
          <w:szCs w:val="28"/>
        </w:rPr>
        <w:t>ателей на доступ к портовой инфраструктуре.</w:t>
      </w:r>
    </w:p>
    <w:p w:rsidR="00FB5A11" w:rsidRPr="00922F69" w:rsidRDefault="00FB5A11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Рассматриваются дела о нарушении морскими перевозчиками порядка ценообразования на услуги погрузки</w:t>
      </w:r>
      <w:r w:rsidR="000A114B" w:rsidRPr="00922F69">
        <w:rPr>
          <w:rFonts w:ascii="Times New Roman" w:hAnsi="Times New Roman" w:cs="Times New Roman"/>
          <w:sz w:val="28"/>
          <w:szCs w:val="28"/>
        </w:rPr>
        <w:t xml:space="preserve"> - </w:t>
      </w:r>
      <w:r w:rsidRPr="00922F69">
        <w:rPr>
          <w:rFonts w:ascii="Times New Roman" w:hAnsi="Times New Roman" w:cs="Times New Roman"/>
          <w:sz w:val="28"/>
          <w:szCs w:val="28"/>
        </w:rPr>
        <w:t xml:space="preserve"> разгрузки судов.</w:t>
      </w:r>
    </w:p>
    <w:p w:rsidR="00FD0C18" w:rsidRPr="00922F69" w:rsidRDefault="00FD0C18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F69">
        <w:rPr>
          <w:rFonts w:ascii="Times New Roman" w:hAnsi="Times New Roman" w:cs="Times New Roman"/>
          <w:sz w:val="28"/>
          <w:szCs w:val="28"/>
        </w:rPr>
        <w:t>Сахалинское УФАС России рассматривает процедуры торгов, в том числе и на соответствие Федеральному закону «О защите конкуренции».</w:t>
      </w:r>
      <w:proofErr w:type="gramEnd"/>
    </w:p>
    <w:p w:rsidR="00FD0C18" w:rsidRPr="00922F69" w:rsidRDefault="00FD0C18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При этом выявляется применение схемы «таран» при проведении конкурсов (4 дела) а действия участников квалифицируются как соглашения между хозяйствующими субъектами-конкурентами, которые приводят или могут привести к  повышению, снижению или поддержанию цен на торгах.</w:t>
      </w:r>
    </w:p>
    <w:p w:rsidR="00FD0C18" w:rsidRPr="00922F69" w:rsidRDefault="00FD0C18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410" w:rsidRPr="00922F69" w:rsidRDefault="00070410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410" w:rsidRPr="00922F69" w:rsidRDefault="000A114B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lastRenderedPageBreak/>
        <w:t xml:space="preserve">В рамках контроля за соблюдением законодательства  Российской Федерации о рекламе рассмотрено 15 заявлений, возбуждено 3 дела по </w:t>
      </w:r>
      <w:proofErr w:type="gramStart"/>
      <w:r w:rsidRPr="00922F69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 рассмотрения которых выдано 2 предписания. Кроме того исполнены 4 предписания о прекращении нарушения законодательства о рекламе, выданные в предыдущие периоды.</w:t>
      </w:r>
    </w:p>
    <w:p w:rsidR="000A114B" w:rsidRPr="00922F69" w:rsidRDefault="000A114B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Пример нарушения законодательства Российской Федерации о рекламе.</w:t>
      </w:r>
    </w:p>
    <w:p w:rsidR="0092016F" w:rsidRPr="00922F69" w:rsidRDefault="0092016F" w:rsidP="00FC458D">
      <w:pPr>
        <w:pStyle w:val="a8"/>
        <w:tabs>
          <w:tab w:val="left" w:pos="851"/>
        </w:tabs>
        <w:spacing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922F69">
        <w:rPr>
          <w:sz w:val="28"/>
          <w:szCs w:val="28"/>
        </w:rPr>
        <w:t xml:space="preserve">Решением по делу №08-Р4/2017 признана ненадлежащей, несоответствующей требованиям Федерального закона от 13.03.2006 № 38-ФЗ «О рекламе», реклама: «Базис групп тел.271532 </w:t>
      </w:r>
      <w:r w:rsidRPr="00922F69">
        <w:rPr>
          <w:sz w:val="28"/>
          <w:szCs w:val="28"/>
          <w:lang w:val="en-US"/>
        </w:rPr>
        <w:t>E</w:t>
      </w:r>
      <w:r w:rsidRPr="00922F69">
        <w:rPr>
          <w:sz w:val="28"/>
          <w:szCs w:val="28"/>
        </w:rPr>
        <w:t>-</w:t>
      </w:r>
      <w:r w:rsidRPr="00922F69">
        <w:rPr>
          <w:sz w:val="28"/>
          <w:szCs w:val="28"/>
          <w:lang w:val="en-US"/>
        </w:rPr>
        <w:t>mail</w:t>
      </w:r>
      <w:r w:rsidRPr="00922F69">
        <w:rPr>
          <w:sz w:val="28"/>
          <w:szCs w:val="28"/>
        </w:rPr>
        <w:t>;</w:t>
      </w:r>
      <w:r w:rsidRPr="00922F69">
        <w:rPr>
          <w:sz w:val="28"/>
          <w:szCs w:val="28"/>
          <w:lang w:val="en-US"/>
        </w:rPr>
        <w:t>basis</w:t>
      </w:r>
      <w:r w:rsidRPr="00922F69">
        <w:rPr>
          <w:sz w:val="28"/>
          <w:szCs w:val="28"/>
        </w:rPr>
        <w:t>.</w:t>
      </w:r>
      <w:r w:rsidRPr="00922F69">
        <w:rPr>
          <w:sz w:val="28"/>
          <w:szCs w:val="28"/>
          <w:lang w:val="en-US"/>
        </w:rPr>
        <w:t>group</w:t>
      </w:r>
      <w:r w:rsidRPr="00922F69">
        <w:rPr>
          <w:sz w:val="28"/>
          <w:szCs w:val="28"/>
        </w:rPr>
        <w:t>@</w:t>
      </w:r>
      <w:r w:rsidRPr="00922F69">
        <w:rPr>
          <w:sz w:val="28"/>
          <w:szCs w:val="28"/>
          <w:lang w:val="en-US"/>
        </w:rPr>
        <w:t>mail</w:t>
      </w:r>
      <w:r w:rsidRPr="00922F69">
        <w:rPr>
          <w:sz w:val="28"/>
          <w:szCs w:val="28"/>
        </w:rPr>
        <w:t>.</w:t>
      </w:r>
      <w:proofErr w:type="spellStart"/>
      <w:r w:rsidRPr="00922F69">
        <w:rPr>
          <w:sz w:val="28"/>
          <w:szCs w:val="28"/>
          <w:lang w:val="en-US"/>
        </w:rPr>
        <w:t>ru</w:t>
      </w:r>
      <w:proofErr w:type="spellEnd"/>
      <w:r w:rsidRPr="00922F69">
        <w:rPr>
          <w:sz w:val="28"/>
          <w:szCs w:val="28"/>
        </w:rPr>
        <w:t xml:space="preserve"> оптовая продажа стеклопакетов плоское </w:t>
      </w:r>
      <w:proofErr w:type="gramStart"/>
      <w:r w:rsidRPr="00922F69">
        <w:rPr>
          <w:sz w:val="28"/>
          <w:szCs w:val="28"/>
        </w:rPr>
        <w:t>стекло</w:t>
      </w:r>
      <w:proofErr w:type="gramEnd"/>
      <w:r w:rsidRPr="00922F69">
        <w:rPr>
          <w:sz w:val="28"/>
          <w:szCs w:val="28"/>
        </w:rPr>
        <w:t xml:space="preserve">/стеклопакеты Толщина стекла: от 2 до 19 мм Максимальный размер: 3300х11000 мм Минимальный размер: 300х300 мм Триплекс/усиленное стекло Толщина стекла: от 2 до 19 мм Максимальный размер: 2440х5000 мм Минимальный размер: 250х250 Стандартная толщина пленки ПВБ: 0.38 мм, 0.76 мм, 1.14 мм, 1.52 мм. Изогнутое </w:t>
      </w:r>
      <w:proofErr w:type="gramStart"/>
      <w:r w:rsidRPr="00922F69">
        <w:rPr>
          <w:sz w:val="28"/>
          <w:szCs w:val="28"/>
        </w:rPr>
        <w:t>стекло</w:t>
      </w:r>
      <w:proofErr w:type="gramEnd"/>
      <w:r w:rsidRPr="00922F69">
        <w:rPr>
          <w:sz w:val="28"/>
          <w:szCs w:val="28"/>
        </w:rPr>
        <w:t xml:space="preserve">/стеклопакеты Толщина стекла: от 2 до 19 мм Максимальный размер: 2440х5000 мм Минимальный размер: 600х400 Минимальный радиус изгиба: 300 мм Закаленное стекло </w:t>
      </w:r>
      <w:proofErr w:type="spellStart"/>
      <w:r w:rsidRPr="00922F69">
        <w:rPr>
          <w:sz w:val="28"/>
          <w:szCs w:val="28"/>
        </w:rPr>
        <w:t>Стекло</w:t>
      </w:r>
      <w:proofErr w:type="spellEnd"/>
      <w:r w:rsidRPr="00922F69">
        <w:rPr>
          <w:sz w:val="28"/>
          <w:szCs w:val="28"/>
        </w:rPr>
        <w:t xml:space="preserve"> с зеркальным покрытием Энергосберегающие стеклопакеты Многослойное стекло </w:t>
      </w:r>
      <w:proofErr w:type="spellStart"/>
      <w:r w:rsidRPr="00922F69">
        <w:rPr>
          <w:sz w:val="28"/>
          <w:szCs w:val="28"/>
        </w:rPr>
        <w:t>Стекло</w:t>
      </w:r>
      <w:proofErr w:type="spellEnd"/>
      <w:r w:rsidRPr="00922F69">
        <w:rPr>
          <w:sz w:val="28"/>
          <w:szCs w:val="28"/>
        </w:rPr>
        <w:t xml:space="preserve"> с матовым покрытием Стекло с узорами», распространенн</w:t>
      </w:r>
      <w:r w:rsidR="00F067C5" w:rsidRPr="00922F69">
        <w:rPr>
          <w:sz w:val="28"/>
          <w:szCs w:val="28"/>
        </w:rPr>
        <w:t>ая</w:t>
      </w:r>
      <w:r w:rsidRPr="00922F69">
        <w:rPr>
          <w:sz w:val="28"/>
          <w:szCs w:val="28"/>
        </w:rPr>
        <w:t xml:space="preserve"> на странице последнего разворота журнала «Рыба твоей мечты» №04/2016 декабрь-январь, поскольку при ее распространении в печатном издании, не специализирующемся на сообщениях и материалах рекламного характера, в нарушение требования статьи 16 Федерального закона от 13.03.2006 № 38-ФЗ «О рекламе», отсутствуют пометки «реклама» или «на правах рекламы».</w:t>
      </w:r>
    </w:p>
    <w:p w:rsidR="0092016F" w:rsidRPr="00922F69" w:rsidRDefault="00F067C5" w:rsidP="00FC458D">
      <w:pPr>
        <w:pStyle w:val="a8"/>
        <w:tabs>
          <w:tab w:val="left" w:pos="851"/>
        </w:tabs>
        <w:spacing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proofErr w:type="spellStart"/>
      <w:r w:rsidRPr="00922F69">
        <w:rPr>
          <w:sz w:val="28"/>
          <w:szCs w:val="28"/>
        </w:rPr>
        <w:t>Рекламораспространитель</w:t>
      </w:r>
      <w:proofErr w:type="spellEnd"/>
      <w:r w:rsidRPr="00922F69">
        <w:rPr>
          <w:sz w:val="28"/>
          <w:szCs w:val="28"/>
        </w:rPr>
        <w:t xml:space="preserve"> - </w:t>
      </w:r>
      <w:r w:rsidR="0092016F" w:rsidRPr="00922F69">
        <w:rPr>
          <w:sz w:val="28"/>
          <w:szCs w:val="28"/>
        </w:rPr>
        <w:t>ООО «</w:t>
      </w:r>
      <w:proofErr w:type="spellStart"/>
      <w:r w:rsidR="0092016F" w:rsidRPr="00922F69">
        <w:rPr>
          <w:sz w:val="28"/>
          <w:szCs w:val="28"/>
        </w:rPr>
        <w:t>Печатино</w:t>
      </w:r>
      <w:proofErr w:type="spellEnd"/>
      <w:r w:rsidR="0092016F" w:rsidRPr="00922F69">
        <w:rPr>
          <w:sz w:val="28"/>
          <w:szCs w:val="28"/>
        </w:rPr>
        <w:t xml:space="preserve">» </w:t>
      </w:r>
      <w:proofErr w:type="gramStart"/>
      <w:r w:rsidRPr="00922F69">
        <w:rPr>
          <w:sz w:val="28"/>
          <w:szCs w:val="28"/>
        </w:rPr>
        <w:t>признан</w:t>
      </w:r>
      <w:proofErr w:type="gramEnd"/>
      <w:r w:rsidR="0092016F" w:rsidRPr="00922F69">
        <w:rPr>
          <w:sz w:val="28"/>
          <w:szCs w:val="28"/>
        </w:rPr>
        <w:t xml:space="preserve"> нарушившим требования статьи 16 Федерального закона от 13.03.2006 № 38-ФЗ «О рекламе».</w:t>
      </w:r>
    </w:p>
    <w:p w:rsidR="0092016F" w:rsidRPr="00922F69" w:rsidRDefault="0092016F" w:rsidP="00FC458D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22F69">
        <w:rPr>
          <w:rFonts w:ascii="Times New Roman" w:hAnsi="Times New Roman" w:cs="Times New Roman"/>
          <w:sz w:val="28"/>
          <w:szCs w:val="28"/>
        </w:rPr>
        <w:t>Печатино</w:t>
      </w:r>
      <w:proofErr w:type="spellEnd"/>
      <w:r w:rsidRPr="00922F69">
        <w:rPr>
          <w:rFonts w:ascii="Times New Roman" w:hAnsi="Times New Roman" w:cs="Times New Roman"/>
          <w:sz w:val="28"/>
          <w:szCs w:val="28"/>
        </w:rPr>
        <w:t xml:space="preserve">» </w:t>
      </w:r>
      <w:r w:rsidR="00F067C5" w:rsidRPr="00922F69">
        <w:rPr>
          <w:rFonts w:ascii="Times New Roman" w:hAnsi="Times New Roman" w:cs="Times New Roman"/>
          <w:sz w:val="28"/>
          <w:szCs w:val="28"/>
        </w:rPr>
        <w:t xml:space="preserve">выдано </w:t>
      </w:r>
      <w:r w:rsidRPr="00922F69">
        <w:rPr>
          <w:rFonts w:ascii="Times New Roman" w:hAnsi="Times New Roman" w:cs="Times New Roman"/>
          <w:sz w:val="28"/>
          <w:szCs w:val="28"/>
        </w:rPr>
        <w:t>обязательное для исполнения предписание о прекращении нарушения законодательства Российской Федерации о рекламе.</w:t>
      </w:r>
    </w:p>
    <w:p w:rsidR="0092016F" w:rsidRPr="00922F69" w:rsidRDefault="00F067C5" w:rsidP="00FC458D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По указанному факту в отношен</w:t>
      </w:r>
      <w:proofErr w:type="gramStart"/>
      <w:r w:rsidRPr="00922F69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22F69">
        <w:rPr>
          <w:rFonts w:ascii="Times New Roman" w:hAnsi="Times New Roman" w:cs="Times New Roman"/>
          <w:sz w:val="28"/>
          <w:szCs w:val="28"/>
        </w:rPr>
        <w:t>Печатино</w:t>
      </w:r>
      <w:proofErr w:type="spellEnd"/>
      <w:r w:rsidRPr="00922F69">
        <w:rPr>
          <w:rFonts w:ascii="Times New Roman" w:hAnsi="Times New Roman" w:cs="Times New Roman"/>
          <w:sz w:val="28"/>
          <w:szCs w:val="28"/>
        </w:rPr>
        <w:t xml:space="preserve">» и его должностного лица возбуждены </w:t>
      </w:r>
      <w:r w:rsidR="0092016F" w:rsidRPr="00922F69">
        <w:rPr>
          <w:rFonts w:ascii="Times New Roman" w:hAnsi="Times New Roman" w:cs="Times New Roman"/>
          <w:sz w:val="28"/>
          <w:szCs w:val="28"/>
        </w:rPr>
        <w:t>дела об административном правонарушении, предусмотренном частью 1 статьи 14.3 Кодекса Российской Федерации об административных правонарушениях.</w:t>
      </w:r>
    </w:p>
    <w:p w:rsidR="00F067C5" w:rsidRPr="00922F69" w:rsidRDefault="00F067C5" w:rsidP="00FC458D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7C5" w:rsidRPr="00922F69" w:rsidRDefault="00F067C5" w:rsidP="00FC458D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Сахалинским УФАС России защищаются права застройщиков при подключении к объектам инфраструктуры.</w:t>
      </w:r>
    </w:p>
    <w:p w:rsidR="00F067C5" w:rsidRPr="00922F69" w:rsidRDefault="00F067C5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2F69">
        <w:rPr>
          <w:rFonts w:ascii="Times New Roman" w:hAnsi="Times New Roman" w:cs="Times New Roman"/>
          <w:sz w:val="28"/>
          <w:szCs w:val="28"/>
        </w:rPr>
        <w:t>Статьей 9.21 Кодекса Российской Федерации об административных правонарушениях предусмотрена ответственность за н</w:t>
      </w:r>
      <w:r w:rsidRPr="00922F69">
        <w:rPr>
          <w:rFonts w:ascii="Times New Roman" w:hAnsi="Times New Roman" w:cs="Times New Roman"/>
          <w:bCs/>
          <w:sz w:val="28"/>
          <w:szCs w:val="28"/>
        </w:rPr>
        <w:t xml:space="preserve">арушение правил </w:t>
      </w:r>
      <w:r w:rsidRPr="00922F69">
        <w:rPr>
          <w:rFonts w:ascii="Times New Roman" w:hAnsi="Times New Roman" w:cs="Times New Roman"/>
          <w:bCs/>
          <w:sz w:val="28"/>
          <w:szCs w:val="28"/>
        </w:rPr>
        <w:lastRenderedPageBreak/>
        <w:t>(порядка обеспечения) недискриминационного доступа, порядка подключения (технологического присоединения.</w:t>
      </w:r>
      <w:proofErr w:type="gramEnd"/>
    </w:p>
    <w:p w:rsidR="00F067C5" w:rsidRPr="00922F69" w:rsidRDefault="00F067C5" w:rsidP="00FC458D">
      <w:pPr>
        <w:pStyle w:val="ConsPlusNormal"/>
        <w:widowControl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F69">
        <w:rPr>
          <w:rFonts w:ascii="Times New Roman" w:hAnsi="Times New Roman" w:cs="Times New Roman"/>
          <w:sz w:val="28"/>
          <w:szCs w:val="28"/>
        </w:rPr>
        <w:t xml:space="preserve">ПАО </w:t>
      </w:r>
      <w:r w:rsidRPr="00922F69">
        <w:rPr>
          <w:rStyle w:val="2"/>
          <w:color w:val="000000"/>
        </w:rPr>
        <w:t>«Сахалинэнерго» признано</w:t>
      </w:r>
      <w:r w:rsidRPr="00922F69">
        <w:rPr>
          <w:rFonts w:ascii="Times New Roman" w:hAnsi="Times New Roman" w:cs="Times New Roman"/>
          <w:sz w:val="28"/>
          <w:szCs w:val="28"/>
        </w:rPr>
        <w:t xml:space="preserve"> виновным в совершении административного правонарушения, предусмотренного частью 1 статьи 9.21 Кодекса Российской Федерации об административных правонарушениях, ему назначено административное наказание в виде штрафа в размере 100 000 рублей за </w:t>
      </w:r>
      <w:r w:rsidRPr="00922F69">
        <w:rPr>
          <w:rFonts w:ascii="Times New Roman" w:eastAsia="TimesNewRomanPSMT" w:hAnsi="Times New Roman" w:cs="Times New Roman"/>
          <w:kern w:val="1"/>
          <w:sz w:val="28"/>
          <w:szCs w:val="28"/>
        </w:rPr>
        <w:t xml:space="preserve">нарушение </w:t>
      </w:r>
      <w:r w:rsidRPr="00922F69">
        <w:rPr>
          <w:rFonts w:ascii="Times New Roman" w:hAnsi="Times New Roman" w:cs="Times New Roman"/>
          <w:sz w:val="28"/>
          <w:szCs w:val="28"/>
        </w:rPr>
        <w:t xml:space="preserve">установленных пунктами 15 и 17 Правил технологического присоединения </w:t>
      </w:r>
      <w:proofErr w:type="spellStart"/>
      <w:r w:rsidRPr="00922F6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922F69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 иным лицам, к электрическим сетям, утвержденных Постановлением Правительства РФ от 27.12.2004 № 861, срока направления заявителю договора и технических условий подключения и порядка определения платы за технологическое присоединение.  </w:t>
      </w:r>
    </w:p>
    <w:p w:rsidR="00F067C5" w:rsidRPr="00922F69" w:rsidRDefault="00F067C5" w:rsidP="00FC458D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eastAsia="TimesNewRomanPSMT" w:hAnsi="Times New Roman" w:cs="Times New Roman"/>
          <w:kern w:val="1"/>
          <w:sz w:val="28"/>
          <w:szCs w:val="28"/>
        </w:rPr>
        <w:t xml:space="preserve">ПАО «Сахалинэнерго» в нарушение правил требовало с физического лица плату за подключение в размере </w:t>
      </w:r>
      <w:r w:rsidRPr="00922F69">
        <w:rPr>
          <w:rFonts w:ascii="Times New Roman" w:hAnsi="Times New Roman" w:cs="Times New Roman"/>
          <w:sz w:val="28"/>
          <w:szCs w:val="28"/>
        </w:rPr>
        <w:t>839636 (восемьсот тридцать девять тысяч шестьсот тридцать шесть) рублей 92 коп</w:t>
      </w:r>
      <w:r w:rsidR="009A7778" w:rsidRPr="00922F69">
        <w:rPr>
          <w:rFonts w:ascii="Times New Roman" w:hAnsi="Times New Roman" w:cs="Times New Roman"/>
          <w:sz w:val="28"/>
          <w:szCs w:val="28"/>
        </w:rPr>
        <w:t>еек, вместо предусмотренных 500 рублей и нарушило срок направления заявителю проекта договора на 55 дней.</w:t>
      </w:r>
    </w:p>
    <w:p w:rsidR="009A7778" w:rsidRPr="00922F69" w:rsidRDefault="009A7778" w:rsidP="00FC458D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Наложенный штраф обществом уплачен.</w:t>
      </w:r>
    </w:p>
    <w:p w:rsidR="009A7778" w:rsidRPr="00922F69" w:rsidRDefault="009A7778" w:rsidP="00FC458D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14B" w:rsidRPr="00922F69" w:rsidRDefault="000A114B" w:rsidP="00FC458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5A11" w:rsidRPr="00922F69" w:rsidRDefault="00FB5A11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В условиях достаточного финансирования заказчиков, осуществляющих закупки для государственных и муниципальных служб большую роль играет осуществление </w:t>
      </w:r>
      <w:proofErr w:type="gramStart"/>
      <w:r w:rsidRPr="00922F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 действиями заказчиков, что также является формой защиты предпринимательства и конкуренции. </w:t>
      </w:r>
    </w:p>
    <w:p w:rsidR="00606F81" w:rsidRPr="00922F69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В первом полугодии </w:t>
      </w:r>
      <w:r w:rsidR="00D62947" w:rsidRPr="00922F69">
        <w:rPr>
          <w:rFonts w:ascii="Times New Roman" w:hAnsi="Times New Roman" w:cs="Times New Roman"/>
          <w:sz w:val="28"/>
          <w:szCs w:val="28"/>
        </w:rPr>
        <w:t xml:space="preserve">и третьем квартале </w:t>
      </w:r>
      <w:r w:rsidRPr="00922F69">
        <w:rPr>
          <w:rFonts w:ascii="Times New Roman" w:hAnsi="Times New Roman" w:cs="Times New Roman"/>
          <w:sz w:val="28"/>
          <w:szCs w:val="28"/>
        </w:rPr>
        <w:t>2017 года поступил</w:t>
      </w:r>
      <w:r w:rsidR="00D62947" w:rsidRPr="00922F69">
        <w:rPr>
          <w:rFonts w:ascii="Times New Roman" w:hAnsi="Times New Roman" w:cs="Times New Roman"/>
          <w:sz w:val="28"/>
          <w:szCs w:val="28"/>
        </w:rPr>
        <w:t>о</w:t>
      </w:r>
      <w:r w:rsidRPr="00922F69">
        <w:rPr>
          <w:rFonts w:ascii="Times New Roman" w:hAnsi="Times New Roman" w:cs="Times New Roman"/>
          <w:sz w:val="28"/>
          <w:szCs w:val="28"/>
        </w:rPr>
        <w:t xml:space="preserve"> </w:t>
      </w:r>
      <w:r w:rsidR="00D62947" w:rsidRPr="00922F69">
        <w:rPr>
          <w:rFonts w:ascii="Times New Roman" w:hAnsi="Times New Roman" w:cs="Times New Roman"/>
          <w:sz w:val="28"/>
          <w:szCs w:val="28"/>
        </w:rPr>
        <w:t>404</w:t>
      </w:r>
      <w:r w:rsidRPr="00922F69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D163FD" w:rsidRPr="00922F69">
        <w:rPr>
          <w:rFonts w:ascii="Times New Roman" w:hAnsi="Times New Roman" w:cs="Times New Roman"/>
          <w:sz w:val="28"/>
          <w:szCs w:val="28"/>
        </w:rPr>
        <w:t>ы</w:t>
      </w:r>
      <w:r w:rsidRPr="00922F69">
        <w:rPr>
          <w:rFonts w:ascii="Times New Roman" w:hAnsi="Times New Roman" w:cs="Times New Roman"/>
          <w:sz w:val="28"/>
          <w:szCs w:val="28"/>
        </w:rPr>
        <w:t xml:space="preserve"> на действия заказчиков</w:t>
      </w:r>
      <w:r w:rsidR="00D62947" w:rsidRPr="00922F69">
        <w:rPr>
          <w:rFonts w:ascii="Times New Roman" w:hAnsi="Times New Roman" w:cs="Times New Roman"/>
          <w:sz w:val="28"/>
          <w:szCs w:val="28"/>
        </w:rPr>
        <w:t xml:space="preserve"> всех уровней</w:t>
      </w:r>
      <w:r w:rsidRPr="00922F69">
        <w:rPr>
          <w:rFonts w:ascii="Times New Roman" w:hAnsi="Times New Roman" w:cs="Times New Roman"/>
          <w:sz w:val="28"/>
          <w:szCs w:val="28"/>
        </w:rPr>
        <w:t>, осуществляющих закупки в порядке, установленном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1B1700" w:rsidRPr="00922F69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Во</w:t>
      </w:r>
      <w:r w:rsidR="00D163FD" w:rsidRPr="00922F69">
        <w:rPr>
          <w:rFonts w:ascii="Times New Roman" w:hAnsi="Times New Roman" w:cs="Times New Roman"/>
          <w:sz w:val="28"/>
          <w:szCs w:val="28"/>
        </w:rPr>
        <w:t xml:space="preserve">звращено </w:t>
      </w:r>
      <w:r w:rsidR="00D62947" w:rsidRPr="00922F69">
        <w:rPr>
          <w:rFonts w:ascii="Times New Roman" w:hAnsi="Times New Roman" w:cs="Times New Roman"/>
          <w:sz w:val="28"/>
          <w:szCs w:val="28"/>
        </w:rPr>
        <w:t>по основаниям</w:t>
      </w:r>
      <w:r w:rsidR="00305DFA" w:rsidRPr="00922F69">
        <w:rPr>
          <w:rFonts w:ascii="Times New Roman" w:hAnsi="Times New Roman" w:cs="Times New Roman"/>
          <w:sz w:val="28"/>
          <w:szCs w:val="28"/>
        </w:rPr>
        <w:t>,</w:t>
      </w:r>
      <w:r w:rsidR="00D62947" w:rsidRPr="00922F69">
        <w:rPr>
          <w:rFonts w:ascii="Times New Roman" w:hAnsi="Times New Roman" w:cs="Times New Roman"/>
          <w:sz w:val="28"/>
          <w:szCs w:val="28"/>
        </w:rPr>
        <w:t xml:space="preserve"> предусмотренным ст. 105 Закона о контрактной системе 90</w:t>
      </w:r>
      <w:r w:rsidR="00305DFA" w:rsidRPr="00922F69">
        <w:rPr>
          <w:rFonts w:ascii="Times New Roman" w:hAnsi="Times New Roman" w:cs="Times New Roman"/>
          <w:sz w:val="28"/>
          <w:szCs w:val="28"/>
        </w:rPr>
        <w:t xml:space="preserve"> жалоб;</w:t>
      </w:r>
      <w:r w:rsidR="00D163FD" w:rsidRPr="00922F69">
        <w:rPr>
          <w:rFonts w:ascii="Times New Roman" w:hAnsi="Times New Roman" w:cs="Times New Roman"/>
          <w:sz w:val="28"/>
          <w:szCs w:val="28"/>
        </w:rPr>
        <w:t xml:space="preserve"> отозвано </w:t>
      </w:r>
      <w:r w:rsidR="00D62947" w:rsidRPr="00922F69">
        <w:rPr>
          <w:rFonts w:ascii="Times New Roman" w:hAnsi="Times New Roman" w:cs="Times New Roman"/>
          <w:sz w:val="28"/>
          <w:szCs w:val="28"/>
        </w:rPr>
        <w:t>заявителями 11</w:t>
      </w:r>
      <w:r w:rsidRPr="00922F69">
        <w:rPr>
          <w:rFonts w:ascii="Times New Roman" w:hAnsi="Times New Roman" w:cs="Times New Roman"/>
          <w:sz w:val="28"/>
          <w:szCs w:val="28"/>
        </w:rPr>
        <w:t xml:space="preserve"> жалоб. </w:t>
      </w:r>
    </w:p>
    <w:p w:rsidR="00606F81" w:rsidRPr="00922F69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признано </w:t>
      </w:r>
      <w:proofErr w:type="gramStart"/>
      <w:r w:rsidR="001B1700" w:rsidRPr="00922F69">
        <w:rPr>
          <w:rFonts w:ascii="Times New Roman" w:hAnsi="Times New Roman" w:cs="Times New Roman"/>
          <w:sz w:val="28"/>
          <w:szCs w:val="28"/>
        </w:rPr>
        <w:t>необоснованными</w:t>
      </w:r>
      <w:proofErr w:type="gramEnd"/>
      <w:r w:rsidR="00305DFA" w:rsidRPr="00922F69">
        <w:rPr>
          <w:rFonts w:ascii="Times New Roman" w:hAnsi="Times New Roman" w:cs="Times New Roman"/>
          <w:sz w:val="28"/>
          <w:szCs w:val="28"/>
        </w:rPr>
        <w:t xml:space="preserve"> -</w:t>
      </w:r>
      <w:r w:rsidR="001B1700" w:rsidRPr="00922F69">
        <w:rPr>
          <w:rFonts w:ascii="Times New Roman" w:hAnsi="Times New Roman" w:cs="Times New Roman"/>
          <w:sz w:val="28"/>
          <w:szCs w:val="28"/>
        </w:rPr>
        <w:t xml:space="preserve"> 222</w:t>
      </w:r>
      <w:r w:rsidRPr="00922F69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305DFA" w:rsidRPr="00922F69">
        <w:rPr>
          <w:rFonts w:ascii="Times New Roman" w:hAnsi="Times New Roman" w:cs="Times New Roman"/>
          <w:sz w:val="28"/>
          <w:szCs w:val="28"/>
        </w:rPr>
        <w:t>ы</w:t>
      </w:r>
      <w:r w:rsidRPr="00922F69">
        <w:rPr>
          <w:rFonts w:ascii="Times New Roman" w:hAnsi="Times New Roman" w:cs="Times New Roman"/>
          <w:sz w:val="28"/>
          <w:szCs w:val="28"/>
        </w:rPr>
        <w:t xml:space="preserve">. </w:t>
      </w:r>
      <w:r w:rsidR="001B1700" w:rsidRPr="00922F69">
        <w:rPr>
          <w:rFonts w:ascii="Times New Roman" w:hAnsi="Times New Roman" w:cs="Times New Roman"/>
          <w:sz w:val="28"/>
          <w:szCs w:val="28"/>
        </w:rPr>
        <w:t>73</w:t>
      </w:r>
      <w:r w:rsidRPr="00922F69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1B1700" w:rsidRPr="00922F69">
        <w:rPr>
          <w:rFonts w:ascii="Times New Roman" w:hAnsi="Times New Roman" w:cs="Times New Roman"/>
          <w:sz w:val="28"/>
          <w:szCs w:val="28"/>
        </w:rPr>
        <w:t>ы</w:t>
      </w:r>
      <w:r w:rsidRPr="00922F69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1B1700" w:rsidRPr="00922F69">
        <w:rPr>
          <w:rFonts w:ascii="Times New Roman" w:hAnsi="Times New Roman" w:cs="Times New Roman"/>
          <w:sz w:val="28"/>
          <w:szCs w:val="28"/>
        </w:rPr>
        <w:t>о</w:t>
      </w:r>
      <w:r w:rsidRPr="00922F69">
        <w:rPr>
          <w:rFonts w:ascii="Times New Roman" w:hAnsi="Times New Roman" w:cs="Times New Roman"/>
          <w:sz w:val="28"/>
          <w:szCs w:val="28"/>
        </w:rPr>
        <w:t xml:space="preserve"> обоснованными.</w:t>
      </w:r>
    </w:p>
    <w:p w:rsidR="00606F81" w:rsidRPr="00922F69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135B1" w:rsidRPr="00922F69">
        <w:rPr>
          <w:rFonts w:ascii="Times New Roman" w:hAnsi="Times New Roman" w:cs="Times New Roman"/>
          <w:sz w:val="28"/>
          <w:szCs w:val="28"/>
        </w:rPr>
        <w:t xml:space="preserve">94 </w:t>
      </w:r>
      <w:r w:rsidRPr="00922F69">
        <w:rPr>
          <w:rFonts w:ascii="Times New Roman" w:hAnsi="Times New Roman" w:cs="Times New Roman"/>
          <w:sz w:val="28"/>
          <w:szCs w:val="28"/>
        </w:rPr>
        <w:t>внеплановы</w:t>
      </w:r>
      <w:r w:rsidR="00C135B1" w:rsidRPr="00922F69">
        <w:rPr>
          <w:rFonts w:ascii="Times New Roman" w:hAnsi="Times New Roman" w:cs="Times New Roman"/>
          <w:sz w:val="28"/>
          <w:szCs w:val="28"/>
        </w:rPr>
        <w:t>е проверки на основании поступившей информации о нарушении законодательства в сфере контрактной системе</w:t>
      </w:r>
      <w:r w:rsidRPr="00922F69">
        <w:rPr>
          <w:rFonts w:ascii="Times New Roman" w:hAnsi="Times New Roman" w:cs="Times New Roman"/>
          <w:sz w:val="28"/>
          <w:szCs w:val="28"/>
        </w:rPr>
        <w:t>.</w:t>
      </w:r>
    </w:p>
    <w:p w:rsidR="00606F81" w:rsidRPr="00922F69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lastRenderedPageBreak/>
        <w:t>Выявлено закупок с нарушениями по результатам внеплановых проверок</w:t>
      </w:r>
      <w:r w:rsidR="00D163FD" w:rsidRPr="00922F69">
        <w:rPr>
          <w:rFonts w:ascii="Times New Roman" w:hAnsi="Times New Roman" w:cs="Times New Roman"/>
          <w:sz w:val="28"/>
          <w:szCs w:val="28"/>
        </w:rPr>
        <w:t xml:space="preserve"> и </w:t>
      </w:r>
      <w:r w:rsidRPr="00922F69">
        <w:rPr>
          <w:rFonts w:ascii="Times New Roman" w:hAnsi="Times New Roman" w:cs="Times New Roman"/>
          <w:sz w:val="28"/>
          <w:szCs w:val="28"/>
        </w:rPr>
        <w:t>при рассмотрении жалоб -</w:t>
      </w:r>
      <w:r w:rsidR="00305DFA" w:rsidRPr="00922F69">
        <w:rPr>
          <w:rFonts w:ascii="Times New Roman" w:hAnsi="Times New Roman" w:cs="Times New Roman"/>
          <w:sz w:val="28"/>
          <w:szCs w:val="28"/>
        </w:rPr>
        <w:t xml:space="preserve"> 124</w:t>
      </w:r>
      <w:r w:rsidRPr="00922F69">
        <w:rPr>
          <w:rFonts w:ascii="Times New Roman" w:hAnsi="Times New Roman" w:cs="Times New Roman"/>
          <w:sz w:val="28"/>
          <w:szCs w:val="28"/>
        </w:rPr>
        <w:t>.</w:t>
      </w:r>
    </w:p>
    <w:p w:rsidR="00606F81" w:rsidRPr="00922F69" w:rsidRDefault="00D163FD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Выявлены следующие виды нарушений</w:t>
      </w:r>
      <w:r w:rsidR="00606F81" w:rsidRPr="00922F69">
        <w:rPr>
          <w:rFonts w:ascii="Times New Roman" w:hAnsi="Times New Roman" w:cs="Times New Roman"/>
          <w:sz w:val="28"/>
          <w:szCs w:val="28"/>
        </w:rPr>
        <w:t>:</w:t>
      </w:r>
    </w:p>
    <w:p w:rsidR="00606F81" w:rsidRPr="00922F69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-нарушения порядка выбора способа определения поставщика (подрядчика, исполнителя);</w:t>
      </w:r>
    </w:p>
    <w:p w:rsidR="00606F81" w:rsidRPr="00922F69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-нарушение порядка отбора участников закупки;</w:t>
      </w:r>
    </w:p>
    <w:p w:rsidR="00606F81" w:rsidRPr="00922F69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-нарушения в части установления требований в документации о закупках, влекущие ограничения количества участников закупки, а также установление в документации о конкурсах, аукционах, запросе котировок, запросе предложений требований, не предусмотренных законодательством Российской Федерации о контрактной системе.</w:t>
      </w:r>
    </w:p>
    <w:p w:rsidR="00606F81" w:rsidRPr="00922F69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305DFA" w:rsidRPr="00922F69">
        <w:rPr>
          <w:rFonts w:ascii="Times New Roman" w:hAnsi="Times New Roman" w:cs="Times New Roman"/>
          <w:sz w:val="28"/>
          <w:szCs w:val="28"/>
        </w:rPr>
        <w:t>78</w:t>
      </w:r>
      <w:r w:rsidRPr="00922F69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D163FD" w:rsidRPr="00922F69">
        <w:rPr>
          <w:rFonts w:ascii="Times New Roman" w:hAnsi="Times New Roman" w:cs="Times New Roman"/>
          <w:sz w:val="28"/>
          <w:szCs w:val="28"/>
        </w:rPr>
        <w:t>й</w:t>
      </w:r>
      <w:r w:rsidRPr="00922F69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закона. </w:t>
      </w:r>
    </w:p>
    <w:p w:rsidR="00606F81" w:rsidRPr="00922F69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305DFA" w:rsidRPr="00922F69">
        <w:rPr>
          <w:rFonts w:ascii="Times New Roman" w:hAnsi="Times New Roman" w:cs="Times New Roman"/>
          <w:sz w:val="28"/>
          <w:szCs w:val="28"/>
        </w:rPr>
        <w:t>132</w:t>
      </w:r>
      <w:r w:rsidRPr="00922F69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9A7778" w:rsidRPr="00922F69">
        <w:rPr>
          <w:rFonts w:ascii="Times New Roman" w:hAnsi="Times New Roman" w:cs="Times New Roman"/>
          <w:sz w:val="28"/>
          <w:szCs w:val="28"/>
        </w:rPr>
        <w:t>я</w:t>
      </w:r>
      <w:r w:rsidRPr="00922F69">
        <w:rPr>
          <w:rFonts w:ascii="Times New Roman" w:hAnsi="Times New Roman" w:cs="Times New Roman"/>
          <w:sz w:val="28"/>
          <w:szCs w:val="28"/>
        </w:rPr>
        <w:t xml:space="preserve"> об осуществлении закупки у единственного поставщика.</w:t>
      </w:r>
    </w:p>
    <w:p w:rsidR="00606F81" w:rsidRPr="00922F69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C63B58" w:rsidRPr="00922F69">
        <w:rPr>
          <w:rFonts w:ascii="Times New Roman" w:hAnsi="Times New Roman" w:cs="Times New Roman"/>
          <w:sz w:val="28"/>
          <w:szCs w:val="28"/>
        </w:rPr>
        <w:t>79</w:t>
      </w:r>
      <w:r w:rsidRPr="00922F69">
        <w:rPr>
          <w:rFonts w:ascii="Times New Roman" w:hAnsi="Times New Roman" w:cs="Times New Roman"/>
          <w:sz w:val="28"/>
          <w:szCs w:val="28"/>
        </w:rPr>
        <w:t xml:space="preserve"> заявлений о включении в реестр недобросовестных поставщиков, включено в РНП </w:t>
      </w:r>
      <w:r w:rsidR="00C63B58" w:rsidRPr="00922F69">
        <w:rPr>
          <w:rFonts w:ascii="Times New Roman" w:hAnsi="Times New Roman" w:cs="Times New Roman"/>
          <w:sz w:val="28"/>
          <w:szCs w:val="28"/>
        </w:rPr>
        <w:t>30</w:t>
      </w:r>
      <w:r w:rsidRPr="00922F69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C63B58" w:rsidRPr="00922F69">
        <w:rPr>
          <w:rFonts w:ascii="Times New Roman" w:hAnsi="Times New Roman" w:cs="Times New Roman"/>
          <w:sz w:val="28"/>
          <w:szCs w:val="28"/>
        </w:rPr>
        <w:t xml:space="preserve">, отказано во включении - </w:t>
      </w:r>
      <w:r w:rsidR="002169FD" w:rsidRPr="00922F69">
        <w:rPr>
          <w:rFonts w:ascii="Times New Roman" w:hAnsi="Times New Roman" w:cs="Times New Roman"/>
          <w:sz w:val="28"/>
          <w:szCs w:val="28"/>
        </w:rPr>
        <w:t>49</w:t>
      </w:r>
      <w:r w:rsidRPr="00922F69">
        <w:rPr>
          <w:rFonts w:ascii="Times New Roman" w:hAnsi="Times New Roman" w:cs="Times New Roman"/>
          <w:sz w:val="28"/>
          <w:szCs w:val="28"/>
        </w:rPr>
        <w:t>.</w:t>
      </w:r>
    </w:p>
    <w:p w:rsidR="00606F81" w:rsidRPr="00922F69" w:rsidRDefault="00606F81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Управлением возбуждено </w:t>
      </w:r>
      <w:r w:rsidR="002169FD" w:rsidRPr="00922F69">
        <w:rPr>
          <w:rFonts w:ascii="Times New Roman" w:hAnsi="Times New Roman" w:cs="Times New Roman"/>
          <w:sz w:val="28"/>
          <w:szCs w:val="28"/>
        </w:rPr>
        <w:t>16</w:t>
      </w:r>
      <w:r w:rsidRPr="00922F69">
        <w:rPr>
          <w:rFonts w:ascii="Times New Roman" w:hAnsi="Times New Roman" w:cs="Times New Roman"/>
          <w:sz w:val="28"/>
          <w:szCs w:val="28"/>
        </w:rPr>
        <w:t xml:space="preserve">8 дел об административных правонарушениях за нарушение законодательства о закупках. Вынесено 34 постановления о наложении штрафов на сумму </w:t>
      </w:r>
      <w:r w:rsidR="007A373B" w:rsidRPr="00922F69">
        <w:rPr>
          <w:rFonts w:ascii="Times New Roman" w:hAnsi="Times New Roman" w:cs="Times New Roman"/>
          <w:sz w:val="28"/>
          <w:szCs w:val="28"/>
        </w:rPr>
        <w:t>1,092</w:t>
      </w:r>
      <w:r w:rsidRPr="00922F6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922F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уб. </w:t>
      </w:r>
      <w:r w:rsidR="007A373B" w:rsidRPr="00922F69">
        <w:rPr>
          <w:rFonts w:ascii="Times New Roman" w:hAnsi="Times New Roman" w:cs="Times New Roman"/>
          <w:sz w:val="28"/>
          <w:szCs w:val="28"/>
        </w:rPr>
        <w:t>У</w:t>
      </w:r>
      <w:r w:rsidRPr="00922F69">
        <w:rPr>
          <w:rFonts w:ascii="Times New Roman" w:hAnsi="Times New Roman" w:cs="Times New Roman"/>
          <w:sz w:val="28"/>
          <w:szCs w:val="28"/>
        </w:rPr>
        <w:t>плачено</w:t>
      </w:r>
      <w:r w:rsidR="00894A3C" w:rsidRPr="00922F69">
        <w:rPr>
          <w:rFonts w:ascii="Times New Roman" w:hAnsi="Times New Roman" w:cs="Times New Roman"/>
          <w:sz w:val="28"/>
          <w:szCs w:val="28"/>
        </w:rPr>
        <w:t xml:space="preserve"> в т.ч. за предшествующие периоды</w:t>
      </w:r>
      <w:r w:rsidRPr="00922F69">
        <w:rPr>
          <w:rFonts w:ascii="Times New Roman" w:hAnsi="Times New Roman" w:cs="Times New Roman"/>
          <w:sz w:val="28"/>
          <w:szCs w:val="28"/>
        </w:rPr>
        <w:t xml:space="preserve"> </w:t>
      </w:r>
      <w:r w:rsidR="00894A3C" w:rsidRPr="00922F69">
        <w:rPr>
          <w:rFonts w:ascii="Times New Roman" w:hAnsi="Times New Roman" w:cs="Times New Roman"/>
          <w:sz w:val="28"/>
          <w:szCs w:val="28"/>
        </w:rPr>
        <w:t xml:space="preserve">- </w:t>
      </w:r>
      <w:r w:rsidR="007A373B" w:rsidRPr="00922F69">
        <w:rPr>
          <w:rFonts w:ascii="Times New Roman" w:hAnsi="Times New Roman" w:cs="Times New Roman"/>
          <w:sz w:val="28"/>
          <w:szCs w:val="28"/>
        </w:rPr>
        <w:t>1,238</w:t>
      </w:r>
      <w:r w:rsidRPr="00922F69">
        <w:rPr>
          <w:rFonts w:ascii="Times New Roman" w:hAnsi="Times New Roman" w:cs="Times New Roman"/>
          <w:sz w:val="28"/>
          <w:szCs w:val="28"/>
        </w:rPr>
        <w:t xml:space="preserve"> т. </w:t>
      </w:r>
      <w:r w:rsidR="00D163FD" w:rsidRPr="00922F69">
        <w:rPr>
          <w:rFonts w:ascii="Times New Roman" w:hAnsi="Times New Roman" w:cs="Times New Roman"/>
          <w:sz w:val="28"/>
          <w:szCs w:val="28"/>
        </w:rPr>
        <w:t>р</w:t>
      </w:r>
      <w:r w:rsidRPr="00922F69">
        <w:rPr>
          <w:rFonts w:ascii="Times New Roman" w:hAnsi="Times New Roman" w:cs="Times New Roman"/>
          <w:sz w:val="28"/>
          <w:szCs w:val="28"/>
        </w:rPr>
        <w:t xml:space="preserve">уб. Привлечено к административной ответственности </w:t>
      </w:r>
      <w:r w:rsidR="00894A3C" w:rsidRPr="00922F69">
        <w:rPr>
          <w:rFonts w:ascii="Times New Roman" w:hAnsi="Times New Roman" w:cs="Times New Roman"/>
          <w:sz w:val="28"/>
          <w:szCs w:val="28"/>
        </w:rPr>
        <w:t>93</w:t>
      </w:r>
      <w:r w:rsidRPr="00922F69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9A7778" w:rsidRPr="00922F69" w:rsidRDefault="000B0B2C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43F6C" w:rsidRPr="00922F69">
        <w:rPr>
          <w:rFonts w:ascii="Times New Roman" w:hAnsi="Times New Roman" w:cs="Times New Roman"/>
          <w:sz w:val="28"/>
          <w:szCs w:val="28"/>
        </w:rPr>
        <w:t>обжалованных в судебном порядке решений (предписаний)</w:t>
      </w:r>
      <w:r w:rsidR="00D579F4" w:rsidRPr="00922F69">
        <w:rPr>
          <w:rFonts w:ascii="Times New Roman" w:hAnsi="Times New Roman" w:cs="Times New Roman"/>
          <w:sz w:val="28"/>
          <w:szCs w:val="28"/>
        </w:rPr>
        <w:t>, в т.ч. о включении в реестр недобросовестных поставщиков</w:t>
      </w:r>
      <w:r w:rsidR="00543F6C" w:rsidRPr="00922F69">
        <w:rPr>
          <w:rFonts w:ascii="Times New Roman" w:hAnsi="Times New Roman" w:cs="Times New Roman"/>
          <w:sz w:val="28"/>
          <w:szCs w:val="28"/>
        </w:rPr>
        <w:t xml:space="preserve"> – </w:t>
      </w:r>
      <w:r w:rsidR="00D579F4" w:rsidRPr="00922F69">
        <w:rPr>
          <w:rFonts w:ascii="Times New Roman" w:hAnsi="Times New Roman" w:cs="Times New Roman"/>
          <w:sz w:val="28"/>
          <w:szCs w:val="28"/>
        </w:rPr>
        <w:t>40.</w:t>
      </w:r>
      <w:r w:rsidR="00606F81" w:rsidRPr="00922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F6C" w:rsidRPr="00922F69" w:rsidRDefault="00543F6C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860" w:rsidRPr="00922F69" w:rsidRDefault="003A1860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Сахалинским УФАС России рассматриваются жалобы на действия заказчиков в порядке, предусмотренном статьей 18.1 Закона «О защите конкуренции» при закупках товаров работ услуг отдельными видами юридических лиц. </w:t>
      </w:r>
      <w:proofErr w:type="gramStart"/>
      <w:r w:rsidRPr="00922F69">
        <w:rPr>
          <w:rFonts w:ascii="Times New Roman" w:hAnsi="Times New Roman" w:cs="Times New Roman"/>
          <w:sz w:val="28"/>
          <w:szCs w:val="28"/>
        </w:rPr>
        <w:t xml:space="preserve">Таких жалоб рассмотрено в отчетном периоде </w:t>
      </w:r>
      <w:r w:rsidR="001E6B30">
        <w:rPr>
          <w:rFonts w:ascii="Times New Roman" w:hAnsi="Times New Roman" w:cs="Times New Roman"/>
          <w:sz w:val="28"/>
          <w:szCs w:val="28"/>
        </w:rPr>
        <w:t>51</w:t>
      </w:r>
      <w:r w:rsidRPr="00922F69">
        <w:rPr>
          <w:rFonts w:ascii="Times New Roman" w:hAnsi="Times New Roman" w:cs="Times New Roman"/>
          <w:sz w:val="28"/>
          <w:szCs w:val="28"/>
        </w:rPr>
        <w:t xml:space="preserve">, из них признаны обоснованными </w:t>
      </w:r>
      <w:r w:rsidR="001E6B30">
        <w:rPr>
          <w:rFonts w:ascii="Times New Roman" w:hAnsi="Times New Roman" w:cs="Times New Roman"/>
          <w:sz w:val="28"/>
          <w:szCs w:val="28"/>
        </w:rPr>
        <w:t>24</w:t>
      </w:r>
      <w:r w:rsidRPr="00922F69">
        <w:rPr>
          <w:rFonts w:ascii="Times New Roman" w:hAnsi="Times New Roman" w:cs="Times New Roman"/>
          <w:sz w:val="28"/>
          <w:szCs w:val="28"/>
        </w:rPr>
        <w:t>, выдано 1</w:t>
      </w:r>
      <w:r w:rsidR="001E6B30">
        <w:rPr>
          <w:rFonts w:ascii="Times New Roman" w:hAnsi="Times New Roman" w:cs="Times New Roman"/>
          <w:sz w:val="28"/>
          <w:szCs w:val="28"/>
        </w:rPr>
        <w:t>6</w:t>
      </w:r>
      <w:r w:rsidRPr="00922F69">
        <w:rPr>
          <w:rFonts w:ascii="Times New Roman" w:hAnsi="Times New Roman" w:cs="Times New Roman"/>
          <w:sz w:val="28"/>
          <w:szCs w:val="28"/>
        </w:rPr>
        <w:t xml:space="preserve"> обязательных для исполнения предписаний </w:t>
      </w:r>
      <w:r w:rsidR="001E6B30">
        <w:rPr>
          <w:rFonts w:ascii="Times New Roman" w:hAnsi="Times New Roman" w:cs="Times New Roman"/>
          <w:sz w:val="28"/>
          <w:szCs w:val="28"/>
        </w:rPr>
        <w:t xml:space="preserve">12 </w:t>
      </w:r>
      <w:r w:rsidRPr="00922F69">
        <w:rPr>
          <w:rFonts w:ascii="Times New Roman" w:hAnsi="Times New Roman" w:cs="Times New Roman"/>
          <w:sz w:val="28"/>
          <w:szCs w:val="28"/>
        </w:rPr>
        <w:t>из которых исполнены.</w:t>
      </w:r>
      <w:proofErr w:type="gramEnd"/>
    </w:p>
    <w:p w:rsidR="003B27CD" w:rsidRPr="00922F69" w:rsidRDefault="003B27CD" w:rsidP="00FC45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Так, </w:t>
      </w:r>
      <w:hyperlink r:id="rId6" w:history="1">
        <w:r w:rsidRPr="00922F69">
          <w:rPr>
            <w:rFonts w:ascii="Times New Roman" w:hAnsi="Times New Roman" w:cs="Times New Roman"/>
            <w:sz w:val="28"/>
            <w:szCs w:val="28"/>
          </w:rPr>
          <w:t>статья 18.1</w:t>
        </w:r>
      </w:hyperlink>
      <w:r w:rsidRPr="00922F69">
        <w:rPr>
          <w:rFonts w:ascii="Times New Roman" w:hAnsi="Times New Roman" w:cs="Times New Roman"/>
          <w:sz w:val="28"/>
          <w:szCs w:val="28"/>
        </w:rPr>
        <w:t xml:space="preserve"> Закона о защите конкуренции устанавливает порядок рассмотрения антимонопольным органом жалоб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строительства.</w:t>
      </w:r>
    </w:p>
    <w:p w:rsidR="003B27CD" w:rsidRPr="00922F69" w:rsidRDefault="003B27CD" w:rsidP="00FC458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Нормы данной статьи распространяются только на торги, проведение которых является обязательным в соответствии с законодательством РФ. </w:t>
      </w:r>
    </w:p>
    <w:p w:rsidR="003B27CD" w:rsidRPr="00922F69" w:rsidRDefault="003B27CD" w:rsidP="00FC458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К числу торгов, проведение которых является обязательным, относятся, в частности:</w:t>
      </w:r>
    </w:p>
    <w:p w:rsidR="003B27CD" w:rsidRPr="00922F69" w:rsidRDefault="003B27CD" w:rsidP="00FC458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lastRenderedPageBreak/>
        <w:t>а) торги на право заключения договоров аренды, договоров безвозмездного пользования, договоров доверительного управления имуществом;</w:t>
      </w:r>
    </w:p>
    <w:p w:rsidR="003B27CD" w:rsidRPr="00922F69" w:rsidRDefault="003B27CD" w:rsidP="00FC458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б) торги на право заключения договоров аренды, купли-продажи земельных участков, находящихся в государственной, муниципальной собственности;</w:t>
      </w:r>
    </w:p>
    <w:p w:rsidR="003B27CD" w:rsidRPr="00922F69" w:rsidRDefault="003B27CD" w:rsidP="00FC458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в) торги по продаже имущества должника в порядке, установленном Федеральным </w:t>
      </w:r>
      <w:hyperlink r:id="rId7" w:history="1">
        <w:r w:rsidRPr="00922F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2F69">
        <w:rPr>
          <w:rFonts w:ascii="Times New Roman" w:hAnsi="Times New Roman" w:cs="Times New Roman"/>
          <w:sz w:val="28"/>
          <w:szCs w:val="28"/>
        </w:rPr>
        <w:t xml:space="preserve"> от 26 октября 2002 г. N 127-ФЗ "О несостоятельности (банкротстве)";</w:t>
      </w:r>
    </w:p>
    <w:p w:rsidR="003B27CD" w:rsidRPr="00922F69" w:rsidRDefault="003B27CD" w:rsidP="00FC458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г) конкурсы на право заключения договора о предоставлении рыбопромыслового участка;</w:t>
      </w:r>
    </w:p>
    <w:p w:rsidR="003B27CD" w:rsidRPr="00922F69" w:rsidRDefault="003B27CD" w:rsidP="00FC458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д) торги по продаже государственного и муниципального имущества в порядке приватизации;</w:t>
      </w:r>
    </w:p>
    <w:p w:rsidR="003B27CD" w:rsidRPr="00922F69" w:rsidRDefault="003B27CD" w:rsidP="00FC458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а также другие торги, проведение которых является обязательным в соответствии с законодательством РФ.</w:t>
      </w:r>
    </w:p>
    <w:p w:rsidR="003B27CD" w:rsidRPr="00922F69" w:rsidRDefault="003B27CD" w:rsidP="00FC458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Основными видами торов обжалуемых в антимонопольный орган за отчетный период явились жалобы по «иным торгам», а именно 57 жалоб. </w:t>
      </w:r>
    </w:p>
    <w:p w:rsidR="003B27CD" w:rsidRPr="00922F69" w:rsidRDefault="003B27CD" w:rsidP="00FC458D">
      <w:pPr>
        <w:pStyle w:val="Textbody"/>
        <w:spacing w:after="0" w:line="276" w:lineRule="auto"/>
        <w:ind w:firstLine="690"/>
        <w:jc w:val="both"/>
        <w:rPr>
          <w:rFonts w:cs="Times New Roman"/>
          <w:sz w:val="28"/>
          <w:szCs w:val="28"/>
        </w:rPr>
      </w:pPr>
      <w:r w:rsidRPr="00922F69">
        <w:rPr>
          <w:rFonts w:cs="Times New Roman"/>
          <w:sz w:val="28"/>
          <w:szCs w:val="28"/>
        </w:rPr>
        <w:t>На втором месте по количеству рассмотренных  жалоб, «отбор управляющих организаций», рассмотрено 10 жалоб.</w:t>
      </w:r>
    </w:p>
    <w:p w:rsidR="003B27CD" w:rsidRPr="00922F69" w:rsidRDefault="003B27CD" w:rsidP="00FC458D">
      <w:pPr>
        <w:pStyle w:val="Textbody"/>
        <w:spacing w:after="0" w:line="276" w:lineRule="auto"/>
        <w:ind w:firstLine="690"/>
        <w:jc w:val="both"/>
        <w:rPr>
          <w:rFonts w:cs="Times New Roman"/>
          <w:sz w:val="28"/>
          <w:szCs w:val="28"/>
        </w:rPr>
      </w:pPr>
      <w:r w:rsidRPr="00922F69">
        <w:rPr>
          <w:rFonts w:cs="Times New Roman"/>
          <w:sz w:val="28"/>
          <w:szCs w:val="28"/>
        </w:rPr>
        <w:t>Также, 5 жалоб рассмотрено Сахалинским УФАС России по виду торгов «Реализация имущества должников в порядке установленным Федеральным Законом от 26.10.2002 № 127 «О несостоятельности и банкротстве».</w:t>
      </w:r>
    </w:p>
    <w:p w:rsidR="003B27CD" w:rsidRPr="00922F69" w:rsidRDefault="003B27CD" w:rsidP="00FC458D">
      <w:pPr>
        <w:pStyle w:val="Textbody"/>
        <w:spacing w:after="0" w:line="276" w:lineRule="auto"/>
        <w:ind w:firstLine="690"/>
        <w:jc w:val="both"/>
        <w:rPr>
          <w:rFonts w:cs="Times New Roman"/>
          <w:sz w:val="28"/>
          <w:szCs w:val="28"/>
        </w:rPr>
      </w:pPr>
      <w:r w:rsidRPr="00922F69">
        <w:rPr>
          <w:rFonts w:cs="Times New Roman"/>
          <w:sz w:val="28"/>
          <w:szCs w:val="28"/>
        </w:rPr>
        <w:t xml:space="preserve"> Основными видами нарушений со стороны Заказчиков, явились:</w:t>
      </w:r>
    </w:p>
    <w:p w:rsidR="003B27CD" w:rsidRPr="00922F69" w:rsidRDefault="003B27CD" w:rsidP="00FC458D">
      <w:pPr>
        <w:pStyle w:val="Textbody"/>
        <w:spacing w:after="0" w:line="276" w:lineRule="auto"/>
        <w:ind w:firstLine="690"/>
        <w:jc w:val="both"/>
        <w:rPr>
          <w:rFonts w:cs="Times New Roman"/>
          <w:sz w:val="28"/>
          <w:szCs w:val="28"/>
        </w:rPr>
      </w:pPr>
      <w:r w:rsidRPr="00922F69">
        <w:rPr>
          <w:rFonts w:cs="Times New Roman"/>
          <w:sz w:val="28"/>
          <w:szCs w:val="28"/>
        </w:rPr>
        <w:t>1.Незаконное отклонение заявки участника торгов;</w:t>
      </w:r>
    </w:p>
    <w:p w:rsidR="003B27CD" w:rsidRPr="00922F69" w:rsidRDefault="003B27CD" w:rsidP="00FC458D">
      <w:pPr>
        <w:pStyle w:val="Textbody"/>
        <w:spacing w:after="0" w:line="276" w:lineRule="auto"/>
        <w:ind w:firstLine="690"/>
        <w:jc w:val="both"/>
        <w:rPr>
          <w:rFonts w:cs="Times New Roman"/>
          <w:sz w:val="28"/>
          <w:szCs w:val="28"/>
        </w:rPr>
      </w:pPr>
      <w:r w:rsidRPr="00922F69">
        <w:rPr>
          <w:rFonts w:cs="Times New Roman"/>
          <w:sz w:val="28"/>
          <w:szCs w:val="28"/>
        </w:rPr>
        <w:t>2.Включение Заказчиком в документацию о закупке таких требований и условий к претендентам на участие в процедуре, которые ограничивают круг потенциальных участников торгов.</w:t>
      </w:r>
    </w:p>
    <w:p w:rsidR="00FD0C18" w:rsidRPr="00922F69" w:rsidRDefault="00FD0C18" w:rsidP="00FC458D">
      <w:pPr>
        <w:pStyle w:val="Textbody"/>
        <w:spacing w:after="0" w:line="276" w:lineRule="auto"/>
        <w:ind w:firstLine="690"/>
        <w:jc w:val="both"/>
        <w:rPr>
          <w:rFonts w:cs="Times New Roman"/>
          <w:sz w:val="28"/>
          <w:szCs w:val="28"/>
        </w:rPr>
      </w:pPr>
      <w:r w:rsidRPr="00922F69">
        <w:rPr>
          <w:rFonts w:cs="Times New Roman"/>
          <w:sz w:val="28"/>
          <w:szCs w:val="28"/>
        </w:rPr>
        <w:t>Приведем пример рассмотрения такой жалобы.</w:t>
      </w:r>
    </w:p>
    <w:p w:rsidR="00FD0C18" w:rsidRPr="00922F69" w:rsidRDefault="00FD0C18" w:rsidP="00FC458D">
      <w:pPr>
        <w:tabs>
          <w:tab w:val="left" w:pos="851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Решением Сахалинского УФАС России №08-28/2017 от 20.04.2017г. была признана обоснованной жалоба ИП на действия Заказчика-Администрации города Южно-Сахалинска при проведении конкурсного отбора претендентов на право заключения договора на выполнение перевозок пассажиров и багажа автомобильным транспортом по регулярным маршрутам городского округа «город Южно-Сахалинск» по регулируемым тарифам.</w:t>
      </w:r>
    </w:p>
    <w:p w:rsidR="00FD0C18" w:rsidRPr="00922F69" w:rsidRDefault="00FD0C18" w:rsidP="00FC458D">
      <w:pPr>
        <w:tabs>
          <w:tab w:val="left" w:pos="851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Комиссия установила противоречие конкурсной документации действующему законодательству в части установления требований о нахождении постов ежедневной проверки технического состояния автобусов на территории стоянки участника процедуры.</w:t>
      </w:r>
    </w:p>
    <w:p w:rsidR="00FD0C18" w:rsidRPr="00922F69" w:rsidRDefault="00FD0C18" w:rsidP="00FC458D">
      <w:pPr>
        <w:tabs>
          <w:tab w:val="left" w:pos="851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lastRenderedPageBreak/>
        <w:t>Кроме того, заказчик нарушил порядок, предусмотренный для дачи разъяснений Конкурсной документации.  Конкурсная процедура проводилась вопреки указаниям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 без учета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FD0C18" w:rsidRPr="00922F69" w:rsidRDefault="00FD0C18" w:rsidP="00FC458D">
      <w:pPr>
        <w:pStyle w:val="Textbody"/>
        <w:spacing w:after="0" w:line="276" w:lineRule="auto"/>
        <w:ind w:firstLine="690"/>
        <w:jc w:val="both"/>
        <w:rPr>
          <w:rFonts w:cs="Times New Roman"/>
          <w:sz w:val="28"/>
          <w:szCs w:val="28"/>
        </w:rPr>
      </w:pP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t>С 15 июля 2016 года вступили в силу изменения в Закон  о торговле, внесенные Федеральным законом от 03.07.2016 № 273-ФЗ  «О внесении изменений в Федеральный закон «Об основах государственного регулирования торговой деятельности в Российской федерации» и Кодекс РФ об административных правонарушениях» (далее – Закон № 273-ФЗ).</w:t>
      </w:r>
    </w:p>
    <w:p w:rsidR="00FD0C18" w:rsidRPr="00922F69" w:rsidRDefault="00FD0C18" w:rsidP="00FC45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18" w:rsidRPr="00922F69" w:rsidRDefault="00FD0C18" w:rsidP="00FC45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При этом Закон №273-ФЗ предусматривает переходные положения (ст.3), согласно которым условия договоров поставки и иных договоров, регулируемых Законом о торговле и заключенных до дня вступления в силу указанного Федерального закона, должны быть приведены в соответствие с Законом о торговле до 01.01.2017г.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t xml:space="preserve">Положения </w:t>
      </w:r>
      <w:hyperlink r:id="rId8" w:history="1">
        <w:r w:rsidRPr="00922F69">
          <w:rPr>
            <w:sz w:val="28"/>
            <w:szCs w:val="28"/>
          </w:rPr>
          <w:t>Закона</w:t>
        </w:r>
      </w:hyperlink>
      <w:r w:rsidRPr="00922F69">
        <w:rPr>
          <w:sz w:val="28"/>
          <w:szCs w:val="28"/>
        </w:rPr>
        <w:t xml:space="preserve"> № 273-ФЗ, направлены на укрепление основ национальной продовольственной безопасности, совершенствование антимонопольного регулирования и поддержку благоприятной конкурентной среды, корректировку взаимоотношений между хозяйствующими субъектами при обороте продовольственных товаров с целью устранения агрессивной коммерческой практики на рынке.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t xml:space="preserve">Расширена сфера применения Закона о торговле, так как его статья 1 дополнена </w:t>
      </w:r>
      <w:hyperlink r:id="rId9" w:history="1">
        <w:r w:rsidRPr="00922F69">
          <w:rPr>
            <w:sz w:val="28"/>
            <w:szCs w:val="28"/>
          </w:rPr>
          <w:t>частью 6</w:t>
        </w:r>
      </w:hyperlink>
      <w:r w:rsidRPr="00922F69">
        <w:rPr>
          <w:sz w:val="28"/>
          <w:szCs w:val="28"/>
        </w:rPr>
        <w:t xml:space="preserve">, согласно которой установленные его </w:t>
      </w:r>
      <w:hyperlink r:id="rId10" w:history="1">
        <w:r w:rsidRPr="00922F69">
          <w:rPr>
            <w:sz w:val="28"/>
            <w:szCs w:val="28"/>
          </w:rPr>
          <w:t>главой 3</w:t>
        </w:r>
      </w:hyperlink>
      <w:r w:rsidRPr="00922F69">
        <w:rPr>
          <w:sz w:val="28"/>
          <w:szCs w:val="28"/>
        </w:rPr>
        <w:t xml:space="preserve"> антимонопольные правила, требования, запреты на действия (бездействие) хозяйствующих субъектов распространяются также на действия (бездействие) лиц, входящих с ними в одну группу лиц в соответствии с законом «О защите конкуренции». 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t xml:space="preserve">Статья 2 Закона о торговле дополнена </w:t>
      </w:r>
      <w:hyperlink r:id="rId11" w:history="1">
        <w:r w:rsidRPr="00922F69">
          <w:rPr>
            <w:sz w:val="28"/>
            <w:szCs w:val="28"/>
          </w:rPr>
          <w:t>пунктом 10</w:t>
        </w:r>
      </w:hyperlink>
      <w:r w:rsidRPr="00922F69">
        <w:rPr>
          <w:sz w:val="28"/>
          <w:szCs w:val="28"/>
        </w:rPr>
        <w:t xml:space="preserve">, в котором сформулировано определение понятия "услуги по продвижению товаров", с </w:t>
      </w:r>
      <w:proofErr w:type="gramStart"/>
      <w:r w:rsidRPr="00922F69">
        <w:rPr>
          <w:sz w:val="28"/>
          <w:szCs w:val="28"/>
        </w:rPr>
        <w:t>тем</w:t>
      </w:r>
      <w:proofErr w:type="gramEnd"/>
      <w:r w:rsidRPr="00922F69">
        <w:rPr>
          <w:sz w:val="28"/>
          <w:szCs w:val="28"/>
        </w:rPr>
        <w:t xml:space="preserve"> чтобы ограничить навязывание производителям (поставщикам) товаров под видом добровольных выплат дополнительных услуг, являющихся для них обременительными и бесполезными. 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lastRenderedPageBreak/>
        <w:t xml:space="preserve">Важные изменения внесены в </w:t>
      </w:r>
      <w:hyperlink r:id="rId12" w:history="1">
        <w:r w:rsidRPr="00922F69">
          <w:rPr>
            <w:sz w:val="28"/>
            <w:szCs w:val="28"/>
          </w:rPr>
          <w:t>статью 9</w:t>
        </w:r>
      </w:hyperlink>
      <w:r w:rsidRPr="00922F69">
        <w:rPr>
          <w:sz w:val="28"/>
          <w:szCs w:val="28"/>
        </w:rPr>
        <w:t xml:space="preserve"> Закона о торговле, в которой урегулированы права и обязанности хозяйствующего субъекта, осуществляющую торговую деятельность, и хозяйствующего субъекта, осуществляющего поставки продовольственных товаров, в связи с заключением и исполнением договора поставки продовольственных товаров.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t xml:space="preserve">В соответствии с ныне действующей редакцией </w:t>
      </w:r>
      <w:hyperlink r:id="rId13" w:history="1">
        <w:r w:rsidRPr="00922F69">
          <w:rPr>
            <w:sz w:val="28"/>
            <w:szCs w:val="28"/>
          </w:rPr>
          <w:t>пунктов 1</w:t>
        </w:r>
      </w:hyperlink>
      <w:r w:rsidRPr="00922F69">
        <w:rPr>
          <w:sz w:val="28"/>
          <w:szCs w:val="28"/>
        </w:rPr>
        <w:t xml:space="preserve"> и </w:t>
      </w:r>
      <w:hyperlink r:id="rId14" w:history="1">
        <w:r w:rsidRPr="00922F69">
          <w:rPr>
            <w:sz w:val="28"/>
            <w:szCs w:val="28"/>
          </w:rPr>
          <w:t>2 данной статьи</w:t>
        </w:r>
      </w:hyperlink>
      <w:r w:rsidRPr="00922F69">
        <w:rPr>
          <w:sz w:val="28"/>
          <w:szCs w:val="28"/>
        </w:rPr>
        <w:t xml:space="preserve"> хозяйствующие субъекты обязаны предоставлять информацию об условиях отбора поставщиков и торговых сетей соответственно только путем ее размещения на своем сайте в информационно-телекоммуникационной сети Интернет. Ранее такая информация, помимо ее размещения на сайте, могла быть предоставлена безвозмездно в 14-дневный срок со дня получения соответствующего запроса.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922F69">
        <w:rPr>
          <w:sz w:val="28"/>
          <w:szCs w:val="28"/>
        </w:rPr>
        <w:t xml:space="preserve">Самые существенные поправки, влияющие на баланс интересов производителей (поставщиков) и владельцев торговых сетей, внесены в </w:t>
      </w:r>
      <w:hyperlink r:id="rId15" w:history="1">
        <w:r w:rsidRPr="00922F69">
          <w:rPr>
            <w:sz w:val="28"/>
            <w:szCs w:val="28"/>
          </w:rPr>
          <w:t>пункт 4 данной статьи</w:t>
        </w:r>
      </w:hyperlink>
      <w:r w:rsidRPr="00922F69">
        <w:rPr>
          <w:sz w:val="28"/>
          <w:szCs w:val="28"/>
        </w:rPr>
        <w:t>. Если ранее размер вознаграждения, выплачиваемого хозяйствующему субъекту, осуществляющему торговую деятельность, не мог превышать 10% цены приобретенных продовольственных товаров, то в настоящее время совокупный размер вознаграждения, выплачиваемого хозяйствующему субъекту, осуществляющему торговую деятельность, в связи с приобретением им у хозяйствующего субъекта, осуществляющего поставки</w:t>
      </w:r>
      <w:proofErr w:type="gramEnd"/>
      <w:r w:rsidRPr="00922F69">
        <w:rPr>
          <w:sz w:val="28"/>
          <w:szCs w:val="28"/>
        </w:rPr>
        <w:t xml:space="preserve"> продовольственных товаров, определенного количества продовольственных товаров и платы за оказание услуг по продвижению товаров, логистических услуг, услуг по подготовке, обработке, упаковке этих товаров, иных подобных услуг не может превышать 5% цены приобретенных продовольственных товаров. </w:t>
      </w:r>
      <w:proofErr w:type="gramStart"/>
      <w:r w:rsidRPr="00922F69">
        <w:rPr>
          <w:sz w:val="28"/>
          <w:szCs w:val="28"/>
        </w:rPr>
        <w:t>Однако при расчете указанного совокупного размера не учитывается сумма налога на добавленную стоимость, предъявляемая хозяйствующим субъектом, осуществляющим поставки продовольственных товаров, к оплате хозяйствующему субъекту, осуществляющему торговую деятельность, в связи с приобретением данных товаров, а в отношении подакцизных продовольственных товаров не учитывается также сумма акциза, исчисленная в соответствии с законодательством Российской Федерации о налогах и сборах.</w:t>
      </w:r>
      <w:proofErr w:type="gramEnd"/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t xml:space="preserve">Усилена в пользу производителей (поставщиков) продовольственных товаров норма </w:t>
      </w:r>
      <w:hyperlink r:id="rId16" w:history="1">
        <w:r w:rsidRPr="00922F69">
          <w:rPr>
            <w:sz w:val="28"/>
            <w:szCs w:val="28"/>
          </w:rPr>
          <w:t>пункта 6 ст. 9</w:t>
        </w:r>
      </w:hyperlink>
      <w:r w:rsidRPr="00922F69">
        <w:rPr>
          <w:sz w:val="28"/>
          <w:szCs w:val="28"/>
        </w:rPr>
        <w:t xml:space="preserve">, согласно которой выплата хозяйствующими субъектами, осуществляющими поставки продовольственных товаров, хозяйствующим субъектам, осуществляющим торговую деятельность посредством организации торговой сети, иных видов вознаграждения, не предусмотренных настоящим </w:t>
      </w:r>
      <w:hyperlink r:id="rId17" w:history="1">
        <w:r w:rsidRPr="00922F69">
          <w:rPr>
            <w:sz w:val="28"/>
            <w:szCs w:val="28"/>
          </w:rPr>
          <w:t>Законом</w:t>
        </w:r>
      </w:hyperlink>
      <w:r w:rsidRPr="00922F69">
        <w:rPr>
          <w:sz w:val="28"/>
          <w:szCs w:val="28"/>
        </w:rPr>
        <w:t>, либо исполнение (реализация) такого договора в соответствующей части не допускается.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lastRenderedPageBreak/>
        <w:t xml:space="preserve">Решен также в пользу производителей (поставщиков) продовольственных товаров вопрос о предельных сроках оплаты за поставленную продукцию с условием оплаты такой продукции через определенное время после ее передачи продавцу, т.е. указанные сроки снижены в </w:t>
      </w:r>
      <w:hyperlink r:id="rId18" w:history="1">
        <w:r w:rsidRPr="00922F69">
          <w:rPr>
            <w:sz w:val="28"/>
            <w:szCs w:val="28"/>
          </w:rPr>
          <w:t>пунктах 1</w:t>
        </w:r>
      </w:hyperlink>
      <w:r w:rsidRPr="00922F69">
        <w:rPr>
          <w:sz w:val="28"/>
          <w:szCs w:val="28"/>
        </w:rPr>
        <w:t xml:space="preserve"> - </w:t>
      </w:r>
      <w:hyperlink r:id="rId19" w:history="1">
        <w:r w:rsidRPr="00922F69">
          <w:rPr>
            <w:sz w:val="28"/>
            <w:szCs w:val="28"/>
          </w:rPr>
          <w:t>3 ч. 7 данной статьи</w:t>
        </w:r>
      </w:hyperlink>
      <w:r w:rsidRPr="00922F69">
        <w:rPr>
          <w:sz w:val="28"/>
          <w:szCs w:val="28"/>
        </w:rPr>
        <w:t xml:space="preserve">. </w:t>
      </w:r>
    </w:p>
    <w:p w:rsidR="00FD0C18" w:rsidRPr="00922F69" w:rsidRDefault="001E6B30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hyperlink r:id="rId20" w:history="1">
        <w:proofErr w:type="gramStart"/>
        <w:r w:rsidR="00FD0C18" w:rsidRPr="00922F69">
          <w:rPr>
            <w:sz w:val="28"/>
            <w:szCs w:val="28"/>
          </w:rPr>
          <w:t>Часть 12 ст. 9</w:t>
        </w:r>
      </w:hyperlink>
      <w:r w:rsidR="00FD0C18" w:rsidRPr="00922F69">
        <w:rPr>
          <w:sz w:val="28"/>
          <w:szCs w:val="28"/>
        </w:rPr>
        <w:t xml:space="preserve"> получила новую редакцию, согласно которой включение хозяйствующим субъектом, осуществляющим торговую деятельность, и (или) хозяйствующим субъектом, осуществляющим поставки продовольственных товаров, в договор поставки продовольственных товаров условий о совершении хозяйствующим субъектом, осуществляющим торговую деятельность, в отношении поставленных продовольственных товаров действий, связанных с оказанием услуг по продвижению товаров, услуг по подготовке, обработке, упаковке этих товаров, иных подобных услуг, либо</w:t>
      </w:r>
      <w:proofErr w:type="gramEnd"/>
      <w:r w:rsidR="00FD0C18" w:rsidRPr="00922F69">
        <w:rPr>
          <w:sz w:val="28"/>
          <w:szCs w:val="28"/>
        </w:rPr>
        <w:t xml:space="preserve"> исполнение (реализация) такого договора в соответствующей части не допускается. Кроме того, при заключении и (или) исполнении (реализации) договора поставки продовольственных товаров запрещается понуждение контрагента к заключению договора возмездного оказания услуг (в том числе с третьими лицами), направленного на оказание услуг по продвижению товаров, услуг по подготовке, обработке, упаковке этих товаров, иных подобных услуг, а также иных договоров.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t xml:space="preserve">Статья 9 Закона о торговле дополнена </w:t>
      </w:r>
      <w:hyperlink r:id="rId21" w:history="1">
        <w:r w:rsidRPr="00922F69">
          <w:rPr>
            <w:sz w:val="28"/>
            <w:szCs w:val="28"/>
          </w:rPr>
          <w:t>частью 13</w:t>
        </w:r>
      </w:hyperlink>
      <w:r w:rsidRPr="00922F69">
        <w:rPr>
          <w:sz w:val="28"/>
          <w:szCs w:val="28"/>
        </w:rPr>
        <w:t>, в соответствии с которой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запрещается: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t>- взимание либо внесение платы за право поставок продовольственных товаров в функционирующие или открываемые торговые объекты;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t>- взимание либо внесение платы за изменение ассортимента продовольственных товаров;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t>- возмещение расходов в связи с утратой или повреждением продовольственных товаров после перехода права собственности на такие товары, за исключением случаев, если утрата или повреждение произошли по вине хозяйствующего субъекта, осуществляющего поставки таких товаров;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t>- возмещение расходов, не связанных с исполнением договора поставки продовольственных товаров и последующей продажей конкретной партии таких товаров.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t xml:space="preserve">Чрезвычайно </w:t>
      </w:r>
      <w:proofErr w:type="gramStart"/>
      <w:r w:rsidRPr="00922F69">
        <w:rPr>
          <w:sz w:val="28"/>
          <w:szCs w:val="28"/>
        </w:rPr>
        <w:t>важное значение</w:t>
      </w:r>
      <w:proofErr w:type="gramEnd"/>
      <w:r w:rsidRPr="00922F69">
        <w:rPr>
          <w:sz w:val="28"/>
          <w:szCs w:val="28"/>
        </w:rPr>
        <w:t xml:space="preserve"> имеет </w:t>
      </w:r>
      <w:hyperlink r:id="rId22" w:history="1">
        <w:r w:rsidRPr="00922F69">
          <w:rPr>
            <w:sz w:val="28"/>
            <w:szCs w:val="28"/>
          </w:rPr>
          <w:t>глава 3</w:t>
        </w:r>
      </w:hyperlink>
      <w:r w:rsidRPr="00922F69">
        <w:rPr>
          <w:sz w:val="28"/>
          <w:szCs w:val="28"/>
        </w:rPr>
        <w:t xml:space="preserve"> Закона о торговле, посвященная антимонопольному регулированию, государственному </w:t>
      </w:r>
      <w:r w:rsidRPr="00922F69">
        <w:rPr>
          <w:sz w:val="28"/>
          <w:szCs w:val="28"/>
        </w:rPr>
        <w:lastRenderedPageBreak/>
        <w:t>контролю (надзору), муниципальному контролю в области торговой деятельности (</w:t>
      </w:r>
      <w:hyperlink r:id="rId23" w:history="1">
        <w:r w:rsidRPr="00922F69">
          <w:rPr>
            <w:sz w:val="28"/>
            <w:szCs w:val="28"/>
          </w:rPr>
          <w:t>ст. ст. 13</w:t>
        </w:r>
      </w:hyperlink>
      <w:r w:rsidRPr="00922F69">
        <w:rPr>
          <w:sz w:val="28"/>
          <w:szCs w:val="28"/>
        </w:rPr>
        <w:t xml:space="preserve"> - </w:t>
      </w:r>
      <w:hyperlink r:id="rId24" w:history="1">
        <w:r w:rsidRPr="00922F69">
          <w:rPr>
            <w:sz w:val="28"/>
            <w:szCs w:val="28"/>
          </w:rPr>
          <w:t>16</w:t>
        </w:r>
      </w:hyperlink>
      <w:r w:rsidRPr="00922F69">
        <w:rPr>
          <w:sz w:val="28"/>
          <w:szCs w:val="28"/>
        </w:rPr>
        <w:t>).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t xml:space="preserve">В </w:t>
      </w:r>
      <w:hyperlink r:id="rId25" w:history="1">
        <w:r w:rsidRPr="00922F69">
          <w:rPr>
            <w:sz w:val="28"/>
            <w:szCs w:val="28"/>
          </w:rPr>
          <w:t>статье 13</w:t>
        </w:r>
      </w:hyperlink>
      <w:r w:rsidRPr="00922F69">
        <w:rPr>
          <w:sz w:val="28"/>
          <w:szCs w:val="28"/>
        </w:rPr>
        <w:t xml:space="preserve"> Закона о торговле закреплены антимонопольные правила для хозяйствующих субъектов, осуществляющих торговую деятельность. В </w:t>
      </w:r>
      <w:hyperlink r:id="rId26" w:history="1">
        <w:r w:rsidRPr="00922F69">
          <w:rPr>
            <w:sz w:val="28"/>
            <w:szCs w:val="28"/>
          </w:rPr>
          <w:t>часть 1 данной статьи</w:t>
        </w:r>
      </w:hyperlink>
      <w:r w:rsidRPr="00922F69">
        <w:rPr>
          <w:sz w:val="28"/>
          <w:szCs w:val="28"/>
        </w:rPr>
        <w:t xml:space="preserve"> внесены отдельные поправки и дополнения, в соответствии с которыми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запрещается: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t xml:space="preserve">1) создавать дискриминационные условия, определяемые в соответствии с </w:t>
      </w:r>
      <w:hyperlink r:id="rId27" w:history="1">
        <w:r w:rsidRPr="00922F69">
          <w:rPr>
            <w:sz w:val="28"/>
            <w:szCs w:val="28"/>
          </w:rPr>
          <w:t>Законом</w:t>
        </w:r>
      </w:hyperlink>
      <w:r w:rsidRPr="00922F69">
        <w:rPr>
          <w:sz w:val="28"/>
          <w:szCs w:val="28"/>
        </w:rPr>
        <w:t xml:space="preserve"> о защите конкуренции;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t>2) создавать препятствия для доступа на товарный рынок или выхода из товарного рынка других хозяйствующих субъектов;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t>3) нарушать установленный нормативными правовыми актами порядок ценообразования;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t>4) навязывать контрагенту: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t>- условия о запрете на заключение договоров поставки продовольственных товаров с другими хозяйствующими субъектами, осуществляющими аналогичную деятельность, а также с другими хозяйствующими субъектами на аналогичных или иных условиях;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t>- условия об ответственности за неисполнение обязательства хозяйствующего субъекта о поставках продовольственных товаров на более выгодных условиях, чем условия для других хозяйствующих субъектов, осуществляющих аналогичную деятельность;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t>-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субъектами, осуществляющими аналогичную деятельность;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t>- условия о снижении хозяйствующим субъектом, осуществляющим поставки продовольственных товаров, их цены до уровня, который при условии установления торговой надбавки (наценки) к их цене не превысит минимальную цену таких товаров при их продаже хозяйствующими субъектами, осуществляющими аналогичную деятельность;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t>- условия о возврате хозяйствующему субъекту, осуществившему поставки продовольственных товаров, таких товаров, не проданных по истечении определенного срока, за исключением случаев, если возврат таких товаров допускается или предусмотрен законодательством Российской Федерации;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22F69">
        <w:rPr>
          <w:sz w:val="28"/>
          <w:szCs w:val="28"/>
        </w:rPr>
        <w:lastRenderedPageBreak/>
        <w:t xml:space="preserve">- иные условия, не относящиеся к предмету договора и (или) содержащие существенные признаки условий, предусмотренных вышеуказанными подпунктами настоящего </w:t>
      </w:r>
      <w:hyperlink r:id="rId28" w:history="1">
        <w:r w:rsidRPr="00922F69">
          <w:rPr>
            <w:sz w:val="28"/>
            <w:szCs w:val="28"/>
          </w:rPr>
          <w:t>пункта</w:t>
        </w:r>
      </w:hyperlink>
      <w:r w:rsidRPr="00922F69">
        <w:rPr>
          <w:sz w:val="28"/>
          <w:szCs w:val="28"/>
        </w:rPr>
        <w:t>;</w:t>
      </w:r>
    </w:p>
    <w:p w:rsidR="00FD0C18" w:rsidRPr="00922F69" w:rsidRDefault="00FD0C18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922F69">
        <w:rPr>
          <w:sz w:val="28"/>
          <w:szCs w:val="28"/>
        </w:rPr>
        <w:t xml:space="preserve">5) заключать между собой для осуществления торговой деятельности договор, по которому товар передается для реализации третьему лицу без перехода к такому лицу права собственности на товар, в том числе договор комиссии, договор поручения, агентский договор или смешанный договор, содержащий элементы одного или всех указанных договоров, за исключением заключения указанных договоров внутри одной группы лиц, определяемой в соответствии с </w:t>
      </w:r>
      <w:hyperlink r:id="rId29" w:history="1">
        <w:r w:rsidRPr="00922F69">
          <w:rPr>
            <w:sz w:val="28"/>
            <w:szCs w:val="28"/>
          </w:rPr>
          <w:t>Законом</w:t>
        </w:r>
      </w:hyperlink>
      <w:r w:rsidRPr="00922F69">
        <w:rPr>
          <w:sz w:val="28"/>
          <w:szCs w:val="28"/>
        </w:rPr>
        <w:t xml:space="preserve"> о</w:t>
      </w:r>
      <w:proofErr w:type="gramEnd"/>
      <w:r w:rsidRPr="00922F69">
        <w:rPr>
          <w:sz w:val="28"/>
          <w:szCs w:val="28"/>
        </w:rPr>
        <w:t xml:space="preserve"> защите конкуренции, и (или) заключения указанных договоров между хозяйствующими субъектами, образующими торговую сеть, либо исполнять (реализовывать) такие договоры.</w:t>
      </w:r>
    </w:p>
    <w:p w:rsidR="00FD0C18" w:rsidRPr="00922F69" w:rsidRDefault="001E6B30" w:rsidP="00FC458D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hyperlink r:id="rId30" w:history="1">
        <w:r w:rsidR="00FD0C18" w:rsidRPr="00922F69">
          <w:rPr>
            <w:sz w:val="28"/>
            <w:szCs w:val="28"/>
          </w:rPr>
          <w:t>Статья 18</w:t>
        </w:r>
      </w:hyperlink>
      <w:r w:rsidR="00FD0C18" w:rsidRPr="00922F69">
        <w:rPr>
          <w:sz w:val="28"/>
          <w:szCs w:val="28"/>
        </w:rPr>
        <w:t xml:space="preserve"> Закона о торговле посвящена региональным и муниципальным программам развития торговли. Перечень основных </w:t>
      </w:r>
      <w:proofErr w:type="gramStart"/>
      <w:r w:rsidR="00FD0C18" w:rsidRPr="00922F69">
        <w:rPr>
          <w:sz w:val="28"/>
          <w:szCs w:val="28"/>
        </w:rPr>
        <w:t>показателей эффективности реализации программ развития</w:t>
      </w:r>
      <w:proofErr w:type="gramEnd"/>
      <w:r w:rsidR="00FD0C18" w:rsidRPr="00922F69">
        <w:rPr>
          <w:sz w:val="28"/>
          <w:szCs w:val="28"/>
        </w:rPr>
        <w:t xml:space="preserve"> торговли, изложенный в </w:t>
      </w:r>
      <w:hyperlink r:id="rId31" w:history="1">
        <w:r w:rsidR="00FD0C18" w:rsidRPr="00922F69">
          <w:rPr>
            <w:sz w:val="28"/>
            <w:szCs w:val="28"/>
          </w:rPr>
          <w:t>части 4 названной статьи</w:t>
        </w:r>
      </w:hyperlink>
      <w:r w:rsidR="00FD0C18" w:rsidRPr="00922F69">
        <w:rPr>
          <w:sz w:val="28"/>
          <w:szCs w:val="28"/>
        </w:rPr>
        <w:t>, дополнен следующим основным показателем: «создание условий для увеличения спроса на товары российских производителей товаров».</w:t>
      </w:r>
    </w:p>
    <w:p w:rsidR="00FD0C18" w:rsidRPr="00922F69" w:rsidRDefault="00FD0C18" w:rsidP="00FC45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18" w:rsidRPr="00922F69" w:rsidRDefault="00FD0C18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22F69">
        <w:rPr>
          <w:rFonts w:ascii="Times New Roman" w:hAnsi="Times New Roman" w:cs="Times New Roman"/>
          <w:sz w:val="28"/>
          <w:szCs w:val="28"/>
        </w:rPr>
        <w:t xml:space="preserve">За Федеральной антимонопольной службой и ее территориальными органами статьей 16 Закона о торговле закреплен контроль (надзор) за соблюдением правил и требований, предусмотренных </w:t>
      </w:r>
      <w:hyperlink r:id="rId32" w:history="1">
        <w:r w:rsidRPr="00922F69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Pr="00922F69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922F69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922F69"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history="1">
        <w:r w:rsidRPr="00922F6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22F6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то есть за соблюдением прав и обязанностей хозяйствующего субъекта, осуществляющего торговую деятельность, и хозяйствующего субъекта, осуществляющего поставки продовольственных товаров, в связи с заключением и исполнением договора поставки продовольственных товаров;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 соблюдением антимонопольных правил, установленных для таких субъектов; соблюдением ограничений, установленных для приобретения, аренды хозяйствующими субъектами, осуществляющими розничную торговлю продовольственными товарами посредством организации торговой сети, дополнительной площади торговых объектов; соблюдению  антимонопольных требований, установленных к органам государственной власти субъектов Российской Федерации, органам местного самоуправления в области регулирования торговой деятельности.</w:t>
      </w:r>
    </w:p>
    <w:p w:rsidR="00FD0C18" w:rsidRPr="00922F69" w:rsidRDefault="00FD0C18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0C18" w:rsidRPr="00922F69" w:rsidRDefault="00FD0C18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На основании статьи 16 при осуществлении контрольных функций  антимонопольный орган руководствуется Федеральным законом от 26.12.2008 N 294-ФЗ  «О защите прав юридических лиц и индивидуальных </w:t>
      </w:r>
      <w:r w:rsidRPr="00922F69">
        <w:rPr>
          <w:rFonts w:ascii="Times New Roman" w:hAnsi="Times New Roman" w:cs="Times New Roman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контроля», который содержит исчерпывающий перечень оснований и поводов для проведения проверок.</w:t>
      </w:r>
    </w:p>
    <w:p w:rsidR="00FD0C18" w:rsidRPr="00922F69" w:rsidRDefault="00FD0C18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0C18" w:rsidRPr="00922F69" w:rsidRDefault="00FD0C18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Поскольку изменения в Закон о торговле </w:t>
      </w:r>
      <w:proofErr w:type="gramStart"/>
      <w:r w:rsidRPr="00922F69">
        <w:rPr>
          <w:rFonts w:ascii="Times New Roman" w:hAnsi="Times New Roman" w:cs="Times New Roman"/>
          <w:sz w:val="28"/>
          <w:szCs w:val="28"/>
        </w:rPr>
        <w:t>вступали в силу в течение 2016 года Сахалинским УФАС России не вносились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 мероприятия по проверке соблюдения Закона о торговле в план проверок. Заявления о нарушении Закона о торговле, которые могли бы явиться основанием для проверок, не поступали.</w:t>
      </w:r>
    </w:p>
    <w:p w:rsidR="00FD0C18" w:rsidRPr="00922F69" w:rsidRDefault="00FD0C18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0C18" w:rsidRPr="00922F69" w:rsidRDefault="00FD0C18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30.12.2016  г ФАС России поручила своим территориальным органам провести проверки деятельности торговых сетей и поставщиков продовольственных товаров на предмет соответствия требованиям антимонопольного законодательства и нормам федерального закона от 28.12.2009 №381-ФЗ «Об основах государственного регулирования торговой деятельности в Российской Федерации».</w:t>
      </w:r>
    </w:p>
    <w:p w:rsidR="00FD0C18" w:rsidRPr="00922F69" w:rsidRDefault="00FD0C18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явился протокол заседания Правительственной комиссии по мониторингу и оперативному реагированию на изменение </w:t>
      </w:r>
      <w:proofErr w:type="spellStart"/>
      <w:r w:rsidRPr="00922F69">
        <w:rPr>
          <w:rFonts w:ascii="Times New Roman" w:hAnsi="Times New Roman" w:cs="Times New Roman"/>
          <w:sz w:val="28"/>
          <w:szCs w:val="28"/>
        </w:rPr>
        <w:t>коньюнктуры</w:t>
      </w:r>
      <w:proofErr w:type="spellEnd"/>
      <w:r w:rsidRPr="00922F69">
        <w:rPr>
          <w:rFonts w:ascii="Times New Roman" w:hAnsi="Times New Roman" w:cs="Times New Roman"/>
          <w:sz w:val="28"/>
          <w:szCs w:val="28"/>
        </w:rPr>
        <w:t xml:space="preserve"> продовольственных рынков.</w:t>
      </w:r>
    </w:p>
    <w:p w:rsidR="00FD0C18" w:rsidRPr="00922F69" w:rsidRDefault="00FD0C18" w:rsidP="00FC458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Во исполнение поручения Сахалинским УФАС России проведено 13 внеплановых проверок. При этом количество проверенных торговых сетей: 13, из них – с выручкой за 2016 год более 400 млн. руб. – 8.</w:t>
      </w:r>
    </w:p>
    <w:p w:rsidR="00FD0C18" w:rsidRPr="00922F69" w:rsidRDefault="00FD0C18" w:rsidP="00FC45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C18" w:rsidRPr="00922F69" w:rsidRDefault="00FD0C18" w:rsidP="00FC458D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Выявленные нарушения:</w:t>
      </w:r>
    </w:p>
    <w:p w:rsidR="00FD0C18" w:rsidRPr="00922F69" w:rsidRDefault="00FD0C18" w:rsidP="00FC458D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0C18" w:rsidRPr="00922F69" w:rsidRDefault="00FD0C18" w:rsidP="00FC458D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F69">
        <w:rPr>
          <w:rFonts w:ascii="Times New Roman" w:hAnsi="Times New Roman" w:cs="Times New Roman"/>
          <w:sz w:val="28"/>
          <w:szCs w:val="28"/>
        </w:rPr>
        <w:t xml:space="preserve">-нарушение </w:t>
      </w:r>
      <w:r w:rsidRPr="00922F69">
        <w:rPr>
          <w:rFonts w:ascii="Times New Roman" w:eastAsia="Times New Roman" w:hAnsi="Times New Roman" w:cs="Times New Roman"/>
          <w:sz w:val="28"/>
          <w:szCs w:val="28"/>
        </w:rPr>
        <w:t>ч. 1 ст. 9 Закона № 381-ФЗ, в соответствии с которой х</w:t>
      </w:r>
      <w:r w:rsidRPr="00922F69">
        <w:rPr>
          <w:rFonts w:ascii="Times New Roman" w:hAnsi="Times New Roman" w:cs="Times New Roman"/>
          <w:sz w:val="28"/>
          <w:szCs w:val="28"/>
        </w:rPr>
        <w:t>озяйствующий субъект, осуществляющий торговую деятельность посредством организации торговой сети, обязан обеспечивать хозяйствующему субъекту, осуществляющему поставки продовольственных товаров,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информационно-телекоммуникационной сети "Интернет".</w:t>
      </w:r>
      <w:proofErr w:type="gramEnd"/>
    </w:p>
    <w:p w:rsidR="00FD0C18" w:rsidRPr="00922F69" w:rsidRDefault="00FD0C18" w:rsidP="00FC45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Нарушений ч. 1 ст. 9  Закона 381- ФЗ – 8 торговых сетей</w:t>
      </w:r>
    </w:p>
    <w:p w:rsidR="00FD0C18" w:rsidRPr="00922F69" w:rsidRDefault="00FD0C18" w:rsidP="00FC45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18" w:rsidRPr="00922F69" w:rsidRDefault="00FD0C18" w:rsidP="00FC45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eastAsia="Times New Roman" w:hAnsi="Times New Roman" w:cs="Times New Roman"/>
          <w:sz w:val="28"/>
          <w:szCs w:val="28"/>
        </w:rPr>
        <w:t>-нарушение ч. 10 ст. 9 Закона № 381-ФЗ, в соответствии с которой в</w:t>
      </w:r>
      <w:r w:rsidRPr="00922F69">
        <w:rPr>
          <w:rFonts w:ascii="Times New Roman" w:hAnsi="Times New Roman" w:cs="Times New Roman"/>
          <w:sz w:val="28"/>
          <w:szCs w:val="28"/>
        </w:rPr>
        <w:t xml:space="preserve"> договоре поставки продовольственных товаров не допускается установление запрета на перемену лиц в обязательстве по такому договору путем уступки </w:t>
      </w:r>
      <w:r w:rsidRPr="00922F69">
        <w:rPr>
          <w:rFonts w:ascii="Times New Roman" w:hAnsi="Times New Roman" w:cs="Times New Roman"/>
          <w:sz w:val="28"/>
          <w:szCs w:val="28"/>
        </w:rPr>
        <w:lastRenderedPageBreak/>
        <w:t>требования, а также ответственности за несоблюдение указанного запрета сторонами такого договора. Исполнение (реализация) указанного договора в соответствующей части не допускается.</w:t>
      </w:r>
    </w:p>
    <w:p w:rsidR="00FD0C18" w:rsidRPr="00922F69" w:rsidRDefault="00FD0C18" w:rsidP="00FC458D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Нарушений ч. 10 ст. 9 Закона 381-ФЗ – 5 торговых сетей (33 договора поставок)</w:t>
      </w:r>
    </w:p>
    <w:p w:rsidR="00FD0C18" w:rsidRPr="00922F69" w:rsidRDefault="00FD0C18" w:rsidP="00FC458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18" w:rsidRPr="00922F69" w:rsidRDefault="00FD0C18" w:rsidP="00FC458D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F69">
        <w:rPr>
          <w:rFonts w:ascii="Times New Roman" w:hAnsi="Times New Roman" w:cs="Times New Roman"/>
          <w:sz w:val="28"/>
          <w:szCs w:val="28"/>
        </w:rPr>
        <w:t>-нарушение п. 1 ч. 7 ст. 9 Закона № 381-ФЗ, в соответствии с которым в случае, если между хозяйствующим субъектом, осуществляющим торговую деятельность, и хозяйствующим субъектом, осуществляющим поставки продовольственных товаров, заключается и исполняется (реализуется) договор поставки продовольственных товаров с условием оплаты таких товаров через определенное время после их передачи хозяйствующему субъекту, осуществляющему торговую деятельность, срок оплаты таких товаров для установления данным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 договором определяется по следующим правилам: продовольственные товары, на которые срок годности установлен менее чем десять дней, подлежат оплате в срок не </w:t>
      </w:r>
      <w:proofErr w:type="gramStart"/>
      <w:r w:rsidRPr="00922F6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 чем восемь рабочих дней со дня фактического получения таких товаров хозяйствующим субъектом, осуществляющим торговую деятельность</w:t>
      </w:r>
    </w:p>
    <w:p w:rsidR="00FD0C18" w:rsidRPr="00922F69" w:rsidRDefault="00FD0C18" w:rsidP="00FC45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Нарушений п. 1 ч. 7 ст. 9 Закона 381-ФЗ – 1 торговая сеть (1 договор поставки)</w:t>
      </w:r>
    </w:p>
    <w:p w:rsidR="00FD0C18" w:rsidRPr="00922F69" w:rsidRDefault="00FD0C18" w:rsidP="00FC458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18" w:rsidRPr="00922F69" w:rsidRDefault="00FD0C18" w:rsidP="00FC45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F69">
        <w:rPr>
          <w:rFonts w:ascii="Times New Roman" w:eastAsia="Times New Roman" w:hAnsi="Times New Roman" w:cs="Times New Roman"/>
          <w:sz w:val="28"/>
          <w:szCs w:val="28"/>
        </w:rPr>
        <w:t>-нарушение ч. 8 ст. 9 Закона 381-ФЗ, в соответствии с которым н</w:t>
      </w:r>
      <w:r w:rsidRPr="00922F69">
        <w:rPr>
          <w:rFonts w:ascii="Times New Roman" w:eastAsia="Calibri" w:hAnsi="Times New Roman" w:cs="Times New Roman"/>
          <w:sz w:val="28"/>
          <w:szCs w:val="28"/>
        </w:rPr>
        <w:t>е позднее трех рабочих дней со дня фактического получения продовольственных товаров хозяйствующий субъект, осуществляющий поставки продовольственных товаров, обязан передать документы, относящиеся к поставкам таких товаров в соответствии с федеральными законами, иными нормативными правовыми актами Российской Федерации и договором поставки продовольственных товаров, а хозяйствующий субъект, осуществляющий торговую деятельность, обязан их</w:t>
      </w:r>
      <w:proofErr w:type="gramEnd"/>
      <w:r w:rsidRPr="00922F69">
        <w:rPr>
          <w:rFonts w:ascii="Times New Roman" w:eastAsia="Calibri" w:hAnsi="Times New Roman" w:cs="Times New Roman"/>
          <w:sz w:val="28"/>
          <w:szCs w:val="28"/>
        </w:rPr>
        <w:t xml:space="preserve"> принять</w:t>
      </w:r>
    </w:p>
    <w:p w:rsidR="00FD0C18" w:rsidRPr="00922F69" w:rsidRDefault="00FD0C18" w:rsidP="00FC45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Нарушений ч. 8 ст. 9 Закона 381-ФЗ – 1 торговая сеть (21 договор)</w:t>
      </w:r>
    </w:p>
    <w:p w:rsidR="00FD0C18" w:rsidRPr="00922F69" w:rsidRDefault="00FD0C18" w:rsidP="00FC45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Результаты контрольных мероприятий направлены для обобщения в ФАС России.</w:t>
      </w:r>
    </w:p>
    <w:p w:rsidR="00FD0C18" w:rsidRPr="00922F69" w:rsidRDefault="00FD0C18" w:rsidP="00FC45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привлечены к административной ответственности за нарушение части 1 статьи 14.41 КоАП РФ 8 хозяйствующих субъектов. (ООО Азалия, ООО Дева, ООО Домашняя кухня, ООО Корона, ООО Куплю, ООО Ресторация, ООО Ритейл, ООО Союз Сахалин).</w:t>
      </w:r>
    </w:p>
    <w:p w:rsidR="00FD0C18" w:rsidRPr="00922F69" w:rsidRDefault="00FD0C18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69">
        <w:rPr>
          <w:rFonts w:ascii="Times New Roman" w:hAnsi="Times New Roman" w:cs="Times New Roman"/>
          <w:sz w:val="28"/>
          <w:szCs w:val="28"/>
        </w:rPr>
        <w:t xml:space="preserve">Часть 1 статьи 14.41 предусматривает ответственность за  </w:t>
      </w:r>
      <w:proofErr w:type="spellStart"/>
      <w:r w:rsidRPr="00922F69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922F69">
        <w:rPr>
          <w:rFonts w:ascii="Times New Roman" w:hAnsi="Times New Roman" w:cs="Times New Roman"/>
          <w:sz w:val="28"/>
          <w:szCs w:val="28"/>
        </w:rPr>
        <w:t xml:space="preserve"> хозяйствующим субъектом, осуществляющим торговую </w:t>
      </w:r>
      <w:r w:rsidRPr="00922F6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посредством организации торговой сети, запрашиваемой контрагентом </w:t>
      </w:r>
      <w:hyperlink r:id="rId35" w:history="1">
        <w:r w:rsidRPr="00922F69">
          <w:rPr>
            <w:rFonts w:ascii="Times New Roman" w:hAnsi="Times New Roman" w:cs="Times New Roman"/>
            <w:color w:val="0000FF"/>
            <w:sz w:val="28"/>
            <w:szCs w:val="28"/>
          </w:rPr>
          <w:t>информации</w:t>
        </w:r>
      </w:hyperlink>
      <w:r w:rsidRPr="00922F69">
        <w:rPr>
          <w:rFonts w:ascii="Times New Roman" w:hAnsi="Times New Roman" w:cs="Times New Roman"/>
          <w:sz w:val="28"/>
          <w:szCs w:val="28"/>
        </w:rPr>
        <w:t xml:space="preserve"> об условиях отбора контрагента для заключения договора поставки продовольственных товаров, о существенных условиях такого договора</w:t>
      </w:r>
      <w:r w:rsidR="00FC458D" w:rsidRPr="00922F69">
        <w:rPr>
          <w:rFonts w:ascii="Times New Roman" w:hAnsi="Times New Roman" w:cs="Times New Roman"/>
          <w:sz w:val="28"/>
          <w:szCs w:val="28"/>
        </w:rPr>
        <w:t>.</w:t>
      </w:r>
    </w:p>
    <w:p w:rsidR="00FC458D" w:rsidRPr="00922F69" w:rsidRDefault="00FC458D" w:rsidP="00FC4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F69">
        <w:rPr>
          <w:rFonts w:ascii="Times New Roman" w:hAnsi="Times New Roman" w:cs="Times New Roman"/>
          <w:sz w:val="28"/>
          <w:szCs w:val="28"/>
        </w:rPr>
        <w:t xml:space="preserve">В настоящее время в производстве находятся 12 дел об административных правонарушениях, предусмотренных частью 4 статьи 14.42 КоАП РФ, ответственность по которой предусмотрена за Установление хозяйствующим субъектом, осуществляющим торговую деятельность, и (или) хозяйствующим субъектом, осуществляющим поставки продовольственных товаров, в договоре поставки продовольственных товаров </w:t>
      </w:r>
      <w:hyperlink r:id="rId36" w:history="1">
        <w:r w:rsidRPr="00922F69">
          <w:rPr>
            <w:rFonts w:ascii="Times New Roman" w:hAnsi="Times New Roman" w:cs="Times New Roman"/>
            <w:color w:val="0000FF"/>
            <w:sz w:val="28"/>
            <w:szCs w:val="28"/>
          </w:rPr>
          <w:t>запрета</w:t>
        </w:r>
      </w:hyperlink>
      <w:r w:rsidRPr="00922F69">
        <w:rPr>
          <w:rFonts w:ascii="Times New Roman" w:hAnsi="Times New Roman" w:cs="Times New Roman"/>
          <w:sz w:val="28"/>
          <w:szCs w:val="28"/>
        </w:rPr>
        <w:t xml:space="preserve"> на перемену лиц в обязательстве по такому договору путем уступки требования, либо установление гражданско-правовой ответственности за несоблюдение</w:t>
      </w:r>
      <w:proofErr w:type="gramEnd"/>
      <w:r w:rsidRPr="00922F69">
        <w:rPr>
          <w:rFonts w:ascii="Times New Roman" w:hAnsi="Times New Roman" w:cs="Times New Roman"/>
          <w:sz w:val="28"/>
          <w:szCs w:val="28"/>
        </w:rPr>
        <w:t xml:space="preserve"> указанного запрета сторонами договора, либо исполнение (реализация) такого договора в соответствующей части.</w:t>
      </w:r>
    </w:p>
    <w:p w:rsidR="00FC458D" w:rsidRPr="00922F69" w:rsidRDefault="00FC458D" w:rsidP="00FD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C18" w:rsidRPr="00922F69" w:rsidRDefault="00FD0C18" w:rsidP="00FD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18" w:rsidRPr="00922F69" w:rsidRDefault="00FD0C18" w:rsidP="00FD0C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18" w:rsidRPr="00922F69" w:rsidRDefault="00FD0C18" w:rsidP="00FD0C1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18" w:rsidRPr="00922F69" w:rsidRDefault="00FD0C18" w:rsidP="003B27CD">
      <w:pPr>
        <w:pStyle w:val="Textbody"/>
        <w:spacing w:after="0"/>
        <w:ind w:firstLine="690"/>
        <w:jc w:val="both"/>
        <w:rPr>
          <w:rFonts w:cs="Times New Roman"/>
          <w:sz w:val="28"/>
          <w:szCs w:val="28"/>
        </w:rPr>
      </w:pPr>
    </w:p>
    <w:sectPr w:rsidR="00FD0C18" w:rsidRPr="00922F69" w:rsidSect="00B2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166E"/>
    <w:multiLevelType w:val="hybridMultilevel"/>
    <w:tmpl w:val="DB06287A"/>
    <w:lvl w:ilvl="0" w:tplc="52529C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C16750"/>
    <w:multiLevelType w:val="hybridMultilevel"/>
    <w:tmpl w:val="55D06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1F96185"/>
    <w:multiLevelType w:val="hybridMultilevel"/>
    <w:tmpl w:val="1E6EC1CE"/>
    <w:lvl w:ilvl="0" w:tplc="50F8C3A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2A43ED"/>
    <w:multiLevelType w:val="hybridMultilevel"/>
    <w:tmpl w:val="DEBA2F64"/>
    <w:lvl w:ilvl="0" w:tplc="C0AE8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05"/>
    <w:rsid w:val="00070410"/>
    <w:rsid w:val="000A114B"/>
    <w:rsid w:val="000B0B2C"/>
    <w:rsid w:val="00106A81"/>
    <w:rsid w:val="001B1700"/>
    <w:rsid w:val="001E23F1"/>
    <w:rsid w:val="001E6B30"/>
    <w:rsid w:val="002169FD"/>
    <w:rsid w:val="00276C7C"/>
    <w:rsid w:val="002909FA"/>
    <w:rsid w:val="00305DFA"/>
    <w:rsid w:val="00317DC9"/>
    <w:rsid w:val="0035353A"/>
    <w:rsid w:val="003A1860"/>
    <w:rsid w:val="003B27CD"/>
    <w:rsid w:val="00424D3D"/>
    <w:rsid w:val="00467E4B"/>
    <w:rsid w:val="00531EB6"/>
    <w:rsid w:val="00543F6C"/>
    <w:rsid w:val="00606F81"/>
    <w:rsid w:val="00695705"/>
    <w:rsid w:val="007663BB"/>
    <w:rsid w:val="007A373B"/>
    <w:rsid w:val="007C1962"/>
    <w:rsid w:val="007E4D0F"/>
    <w:rsid w:val="00805079"/>
    <w:rsid w:val="00894A3C"/>
    <w:rsid w:val="008F39D4"/>
    <w:rsid w:val="0092016F"/>
    <w:rsid w:val="00922F69"/>
    <w:rsid w:val="009A7778"/>
    <w:rsid w:val="00B078F3"/>
    <w:rsid w:val="00B256E4"/>
    <w:rsid w:val="00B457AE"/>
    <w:rsid w:val="00C00B85"/>
    <w:rsid w:val="00C135B1"/>
    <w:rsid w:val="00C63B58"/>
    <w:rsid w:val="00D04C64"/>
    <w:rsid w:val="00D163FD"/>
    <w:rsid w:val="00D579F4"/>
    <w:rsid w:val="00D62947"/>
    <w:rsid w:val="00DA05E7"/>
    <w:rsid w:val="00ED0CBC"/>
    <w:rsid w:val="00F067C5"/>
    <w:rsid w:val="00F92FFC"/>
    <w:rsid w:val="00FB5A11"/>
    <w:rsid w:val="00FC458D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A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8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3B27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B27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B2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caption"/>
    <w:basedOn w:val="a"/>
    <w:next w:val="a"/>
    <w:qFormat/>
    <w:rsid w:val="003B27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xtbody">
    <w:name w:val="Text body"/>
    <w:basedOn w:val="a"/>
    <w:rsid w:val="003B27C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3B27CD"/>
    <w:rPr>
      <w:rFonts w:ascii="Times New Roman" w:hAnsi="Times New Roman" w:cs="Times New Roman" w:hint="default"/>
      <w:sz w:val="26"/>
    </w:rPr>
  </w:style>
  <w:style w:type="paragraph" w:styleId="a8">
    <w:name w:val="No Spacing"/>
    <w:uiPriority w:val="1"/>
    <w:qFormat/>
    <w:rsid w:val="0092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F067C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067C5"/>
    <w:pPr>
      <w:widowControl w:val="0"/>
      <w:shd w:val="clear" w:color="auto" w:fill="FFFFFF"/>
      <w:spacing w:before="60" w:after="0" w:line="643" w:lineRule="exact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3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EB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663B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A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8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3B27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B27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B2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caption"/>
    <w:basedOn w:val="a"/>
    <w:next w:val="a"/>
    <w:qFormat/>
    <w:rsid w:val="003B27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xtbody">
    <w:name w:val="Text body"/>
    <w:basedOn w:val="a"/>
    <w:rsid w:val="003B27C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3B27CD"/>
    <w:rPr>
      <w:rFonts w:ascii="Times New Roman" w:hAnsi="Times New Roman" w:cs="Times New Roman" w:hint="default"/>
      <w:sz w:val="26"/>
    </w:rPr>
  </w:style>
  <w:style w:type="paragraph" w:styleId="a8">
    <w:name w:val="No Spacing"/>
    <w:uiPriority w:val="1"/>
    <w:qFormat/>
    <w:rsid w:val="0092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F067C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067C5"/>
    <w:pPr>
      <w:widowControl w:val="0"/>
      <w:shd w:val="clear" w:color="auto" w:fill="FFFFFF"/>
      <w:spacing w:before="60" w:after="0" w:line="643" w:lineRule="exact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3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EB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663B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D0375FB5EC24E122AC500372BA88DB2CC7EC2611AA6CE42C7EE5373M7J9I" TargetMode="External"/><Relationship Id="rId13" Type="http://schemas.openxmlformats.org/officeDocument/2006/relationships/hyperlink" Target="consultantplus://offline/ref=C9DD0375FB5EC24E122AC500372BA88DB2CC7FC6601CA6CE42C7EE537379B22434A11CA2M4JFI" TargetMode="External"/><Relationship Id="rId18" Type="http://schemas.openxmlformats.org/officeDocument/2006/relationships/hyperlink" Target="consultantplus://offline/ref=C9DD0375FB5EC24E122AC500372BA88DB2CC7FC6601CA6CE42C7EE537379B22434A11CA2M4J2I" TargetMode="External"/><Relationship Id="rId26" Type="http://schemas.openxmlformats.org/officeDocument/2006/relationships/hyperlink" Target="consultantplus://offline/ref=C9DD0375FB5EC24E122AC500372BA88DB2CC7FC6601CA6CE42C7EE537379B22434A11CA0M4J8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9DD0375FB5EC24E122AC500372BA88DB2CC7FC6601CA6CE42C7EE537379B22434A11CA1M4JCI" TargetMode="External"/><Relationship Id="rId34" Type="http://schemas.openxmlformats.org/officeDocument/2006/relationships/hyperlink" Target="consultantplus://offline/ref=BB996AF7E8862D66732894653C29BF3D157CF7266C8DCAD13249EF5D9D3C85E2C24DCAAD00C4F2B1G3EEC" TargetMode="External"/><Relationship Id="rId7" Type="http://schemas.openxmlformats.org/officeDocument/2006/relationships/hyperlink" Target="consultantplus://offline/ref=EEB587D88FC30174BC6F36F24425EEF476B1698026E390279FE726BFECx5SEE" TargetMode="External"/><Relationship Id="rId12" Type="http://schemas.openxmlformats.org/officeDocument/2006/relationships/hyperlink" Target="consultantplus://offline/ref=C9DD0375FB5EC24E122AC500372BA88DB2CC7FC6601CA6CE42C7EE537379B22434A11CA24B078C97M1JAI" TargetMode="External"/><Relationship Id="rId17" Type="http://schemas.openxmlformats.org/officeDocument/2006/relationships/hyperlink" Target="consultantplus://offline/ref=C9DD0375FB5EC24E122AC500372BA88DB2CC7FC6601CA6CE42C7EE5373M7J9I" TargetMode="External"/><Relationship Id="rId25" Type="http://schemas.openxmlformats.org/officeDocument/2006/relationships/hyperlink" Target="consultantplus://offline/ref=C9DD0375FB5EC24E122AC500372BA88DB2CC7FC6601CA6CE42C7EE537379B22434A11CA24B078D9DM1J1I" TargetMode="External"/><Relationship Id="rId33" Type="http://schemas.openxmlformats.org/officeDocument/2006/relationships/hyperlink" Target="consultantplus://offline/ref=BB996AF7E8862D66732894653C29BF3D157CF7266C8DCAD13249EF5D9D3C85E2C24DCAAD00C4F2B7G3E9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DD0375FB5EC24E122AC500372BA88DB2CC7FC6601CA6CE42C7EE537379B22434A11CA2M4JCI" TargetMode="External"/><Relationship Id="rId20" Type="http://schemas.openxmlformats.org/officeDocument/2006/relationships/hyperlink" Target="consultantplus://offline/ref=C9DD0375FB5EC24E122AC500372BA88DB2CC7FC6601CA6CE42C7EE537379B22434A11CA1M4JDI" TargetMode="External"/><Relationship Id="rId29" Type="http://schemas.openxmlformats.org/officeDocument/2006/relationships/hyperlink" Target="consultantplus://offline/ref=C9DD0375FB5EC24E122AC500372BA88DB2CC7ECE661DA6CE42C7EE5373M7J9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587D88FC30174BC6F36F24425EEF476B1688921E190279FE726BFEC5E3E38CFC1C5EEA0x7S1E" TargetMode="External"/><Relationship Id="rId11" Type="http://schemas.openxmlformats.org/officeDocument/2006/relationships/hyperlink" Target="consultantplus://offline/ref=C9DD0375FB5EC24E122AC500372BA88DB2CC7FC6601CA6CE42C7EE537379B22434A11CA2M4J8I" TargetMode="External"/><Relationship Id="rId24" Type="http://schemas.openxmlformats.org/officeDocument/2006/relationships/hyperlink" Target="consultantplus://offline/ref=C9DD0375FB5EC24E122AC500372BA88DB2CC7FC6601CA6CE42C7EE537379B22434A11CA24B078D98M1J7I" TargetMode="External"/><Relationship Id="rId32" Type="http://schemas.openxmlformats.org/officeDocument/2006/relationships/hyperlink" Target="consultantplus://offline/ref=BB996AF7E8862D66732894653C29BF3D157CF7266C8DCAD13249EF5D9D3C85E2C24DCAAD00C4F3BDG3E2C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DD0375FB5EC24E122AC500372BA88DB2CC7FC6601CA6CE42C7EE537379B22434A11CA2M4JDI" TargetMode="External"/><Relationship Id="rId23" Type="http://schemas.openxmlformats.org/officeDocument/2006/relationships/hyperlink" Target="consultantplus://offline/ref=C9DD0375FB5EC24E122AC500372BA88DB2CC7FC6601CA6CE42C7EE537379B22434A11CA24B078D9DM1J1I" TargetMode="External"/><Relationship Id="rId28" Type="http://schemas.openxmlformats.org/officeDocument/2006/relationships/hyperlink" Target="consultantplus://offline/ref=C9DD0375FB5EC24E122AC500372BA88DB2CC7FC6601CA6CE42C7EE537379B22434A11CA0M4JCI" TargetMode="External"/><Relationship Id="rId36" Type="http://schemas.openxmlformats.org/officeDocument/2006/relationships/hyperlink" Target="consultantplus://offline/ref=C24740A306BEE29F6F2F27A4E428890CC8BF3A6467533E7104F153B685A46AAA5BDE26CD2C6A33ABG7Q1I" TargetMode="External"/><Relationship Id="rId10" Type="http://schemas.openxmlformats.org/officeDocument/2006/relationships/hyperlink" Target="consultantplus://offline/ref=C9DD0375FB5EC24E122AC500372BA88DB2CC7FC6601CA6CE42C7EE537379B22434A11CA24B078D9DM1J0I" TargetMode="External"/><Relationship Id="rId19" Type="http://schemas.openxmlformats.org/officeDocument/2006/relationships/hyperlink" Target="consultantplus://offline/ref=C9DD0375FB5EC24E122AC500372BA88DB2CC7FC6601CA6CE42C7EE537379B22434A11CA1M4JAI" TargetMode="External"/><Relationship Id="rId31" Type="http://schemas.openxmlformats.org/officeDocument/2006/relationships/hyperlink" Target="consultantplus://offline/ref=C9DD0375FB5EC24E122AC500372BA88DB2CC7FC6601CA6CE42C7EE537379B22434A11CA24B078D97M1J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DD0375FB5EC24E122AC500372BA88DB2CC7FC6601CA6CE42C7EE537379B22434A11CA2M4JAI" TargetMode="External"/><Relationship Id="rId14" Type="http://schemas.openxmlformats.org/officeDocument/2006/relationships/hyperlink" Target="consultantplus://offline/ref=C9DD0375FB5EC24E122AC500372BA88DB2CC7FC6601CA6CE42C7EE537379B22434A11CA2M4JEI" TargetMode="External"/><Relationship Id="rId22" Type="http://schemas.openxmlformats.org/officeDocument/2006/relationships/hyperlink" Target="consultantplus://offline/ref=C9DD0375FB5EC24E122AC500372BA88DB2CC7FC6601CA6CE42C7EE537379B22434A11CA24B078D9DM1J0I" TargetMode="External"/><Relationship Id="rId27" Type="http://schemas.openxmlformats.org/officeDocument/2006/relationships/hyperlink" Target="consultantplus://offline/ref=C9DD0375FB5EC24E122AC500372BA88DB2CC7ECE661DA6CE42C7EE5373M7J9I" TargetMode="External"/><Relationship Id="rId30" Type="http://schemas.openxmlformats.org/officeDocument/2006/relationships/hyperlink" Target="consultantplus://offline/ref=C9DD0375FB5EC24E122AC500372BA88DB2CC7FC6601CA6CE42C7EE537379B22434A11CA24B078D96M1J3I" TargetMode="External"/><Relationship Id="rId35" Type="http://schemas.openxmlformats.org/officeDocument/2006/relationships/hyperlink" Target="consultantplus://offline/ref=FF76C8322CC371C6411171C015291BA8F6AB2E492B1A8B3ECC19557609B37FC2541D8DD4B31A3B84z1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7083</Words>
  <Characters>40378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 Роман Владимирович</dc:creator>
  <cp:lastModifiedBy>Прохоров Роман Владимирович</cp:lastModifiedBy>
  <cp:revision>5</cp:revision>
  <cp:lastPrinted>2017-12-04T03:10:00Z</cp:lastPrinted>
  <dcterms:created xsi:type="dcterms:W3CDTF">2017-12-04T07:11:00Z</dcterms:created>
  <dcterms:modified xsi:type="dcterms:W3CDTF">2017-12-05T01:12:00Z</dcterms:modified>
</cp:coreProperties>
</file>